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3" w:rsidRPr="000066E4" w:rsidRDefault="00CA7273" w:rsidP="00CA7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66E4">
        <w:rPr>
          <w:rFonts w:ascii="Times New Roman" w:hAnsi="Times New Roman" w:cs="Times New Roman"/>
          <w:color w:val="000000"/>
          <w:sz w:val="24"/>
          <w:szCs w:val="24"/>
        </w:rPr>
        <w:t>СОГЛАСОВАНО                                                                       УТВЕРЖДЕНО</w:t>
      </w:r>
    </w:p>
    <w:p w:rsidR="00CA7273" w:rsidRPr="000066E4" w:rsidRDefault="00CA7273" w:rsidP="00CA7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66E4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0066E4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proofErr w:type="gramEnd"/>
      <w:r w:rsidRPr="000066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директор ______ В. В. </w:t>
      </w:r>
      <w:proofErr w:type="spellStart"/>
      <w:r w:rsidRPr="000066E4">
        <w:rPr>
          <w:rFonts w:ascii="Times New Roman" w:hAnsi="Times New Roman" w:cs="Times New Roman"/>
          <w:color w:val="000000"/>
          <w:sz w:val="24"/>
          <w:szCs w:val="24"/>
        </w:rPr>
        <w:t>Санарова</w:t>
      </w:r>
      <w:proofErr w:type="spellEnd"/>
      <w:r w:rsidRPr="000066E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A7273" w:rsidRPr="000066E4" w:rsidRDefault="00CA7273" w:rsidP="00CA7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66E4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приказ № ___ от __.__.2025</w:t>
      </w:r>
      <w:r w:rsidRPr="000066E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A7273" w:rsidRPr="000066E4" w:rsidRDefault="00CA7273" w:rsidP="00CA72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___ от __.__.2025</w:t>
      </w:r>
      <w:r w:rsidRPr="000066E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A7273" w:rsidRDefault="00CA7273" w:rsidP="00CF0B2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A7273" w:rsidRDefault="00CA7273" w:rsidP="00CF0B2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F0B2E" w:rsidRPr="00CF0B2E" w:rsidRDefault="00CF0B2E" w:rsidP="00CF0B2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ПОЛОЖЕНИЕ</w:t>
      </w:r>
    </w:p>
    <w:p w:rsidR="00CF0B2E" w:rsidRPr="00CF0B2E" w:rsidRDefault="00CF0B2E" w:rsidP="00CF0B2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об информационной открытости</w:t>
      </w:r>
    </w:p>
    <w:p w:rsidR="00CF0B2E" w:rsidRPr="00CF0B2E" w:rsidRDefault="00CF0B2E" w:rsidP="00CF0B2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Pr="00CF0B2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Полковниковская</w:t>
      </w:r>
      <w:r w:rsidRPr="00CF0B2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С.П.Титова»</w:t>
      </w:r>
    </w:p>
    <w:p w:rsid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1.1. Образовательная организация (далее организация) обеспечивает открытость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и доступность информации о своей деятельности в соответствии с законодательством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РФ.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1.2. Настоящее положение разработано с учетом требований Федерального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закона от 29.12.2012 № 273-ФЗ «Об образовании в Российской Федерации» в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редакции 25.07.2022, Федерального закона от 12.01.1996 №7-ФЗ «О некоммерческих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организациях», постановления Правительства РФ от 10.07.2013 № 582 «Об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организации в информационно-телекоммуникационной сети «Интернет» и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обновления информации об образовательной организации», приказ федеральной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службы по надзору в сфере образования и науки РФ от 14.08.2020 №831 «Об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утверждении требований к структуре официального сайта образовательной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организации в инфор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B2E">
        <w:rPr>
          <w:rFonts w:ascii="Times New Roman" w:hAnsi="Times New Roman" w:cs="Times New Roman"/>
          <w:sz w:val="24"/>
          <w:szCs w:val="24"/>
        </w:rPr>
        <w:t>ационно-телекоммуникационной сети Интернет и формату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 xml:space="preserve">предоставления информации», приказа </w:t>
      </w:r>
      <w:proofErr w:type="spellStart"/>
      <w:r w:rsidRPr="00CF0B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0B2E">
        <w:rPr>
          <w:rFonts w:ascii="Times New Roman" w:hAnsi="Times New Roman" w:cs="Times New Roman"/>
          <w:sz w:val="24"/>
          <w:szCs w:val="24"/>
        </w:rPr>
        <w:t xml:space="preserve"> России от 12.03.2014 № 177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«Об утверждении порядка и условий осуществления перевода обучающихся из одной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по образовательным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образования, в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другие организации, осуществляющие образовательную деятельность по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образовательным программам соответствующих уровня и направленности», приказа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Минфина России от 21.07.2011 № 86н «Об утверждении порядка предоставления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информации государственным (муниципальным) учреждением, ее размещения на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официальном сайте в сети Интернет и ведения указанного сайта».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1.3. Настоящее положение определяет: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перечень раскрываемой ОО информации;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способы и сроки обеспечения ОО открытости и доступности информации;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ответственность ОО.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 Перечень информации, способы и сроки обеспечения ее открытости идоступности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2.1. Образовательная организация обеспечивает открытость и доступностьинформации путем ее размещения: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на информационных стендах ОО;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на официальном сайте ОО;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в средствах массовой информации (в т.ч. электронных);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на сайте www.bus.gov.ru.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2.2. Перечень обязательных к раскрытию сведений о деятельности ОО: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дата создания ОО;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об учредителе, учредителях ОО, месте нахождения ОО, режиме,графике работы, контактных телефонах и адресах электронной почты;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структуре и органах управления ОО;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реализуемых образовательных программах с указанием учебных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предметов, предусмотренных соответствующей образовательной программой;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численности обучающихся по реализуемым образовательным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программам за счет бюджетных ассигнований федерального бюджета, бюджетов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субъектов РФ, местных бюджетов и по договорам об образовании за счет средств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физических и (или) юридических лиц;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языках образования;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федеральных государственных образовательных стандартах;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руководителе ОО, его заместителях;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 с указаниемуровня образования, квалификации и опыта работы;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 xml:space="preserve">информация о материально-техническом обеспечении </w:t>
      </w:r>
      <w:proofErr w:type="spellStart"/>
      <w:r w:rsidRPr="00CF0B2E">
        <w:rPr>
          <w:rFonts w:ascii="Times New Roman" w:hAnsi="Times New Roman" w:cs="Times New Roman"/>
          <w:sz w:val="24"/>
          <w:szCs w:val="24"/>
        </w:rPr>
        <w:t>образовательнойдеятельности</w:t>
      </w:r>
      <w:proofErr w:type="spellEnd"/>
      <w:r w:rsidRPr="00CF0B2E">
        <w:rPr>
          <w:rFonts w:ascii="Times New Roman" w:hAnsi="Times New Roman" w:cs="Times New Roman"/>
          <w:sz w:val="24"/>
          <w:szCs w:val="24"/>
        </w:rPr>
        <w:t xml:space="preserve"> (в т.ч. наличии оборудованных учебных кабинетов. Объектов дляпроведения практических занятий, библиотек, объектов спорта, средств спорта,средств обучения и воспитания, условиях питания и охраны здоровья обучающихся,доступе к информационным системам и информационно-телекоммуникационнымсетям, электронных образовательных ресурсах, к которым обеспечивается доступобучающихся);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количестве вакантных мест для приема (перевода) по каждой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образовательной программе (на места, финансируемые за счет бюджетных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РФ, местных бюджетов,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по договорам об образовании за счет средств физических и (или) юридических), вт.ч.: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а) о количестве мест в первых классах для приема детей, проживающих назакрепленной территории, не позднее 10 календарных дней с момента изданияраспорядительного акта о закрепленной территории;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б) о наличии свободных мест для приема детей, не проживающих назакрепленной территории не позднее 1 июля;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наличии и условиях предоставления обучающимся мерсоциальной поддержки;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об объеме образовательной деятельности, финансовоеобеспечение которой осуществляется за счет бюджетных ассигнований федеральногобюджета, бюджетов субъектов РФ. Местных бюджетов, по договорам об образованииза счет средств физических и (или) юридических лиц;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поступлении финансовых и материальных средств и об ихрасходовании по итогам финансового года;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информация о размещении заказов на поставки товаров, выполнение работ,оказание услуг согласно Федеральному закону от 05.04.2013 № 44-ФЗ «Оконтрактной системе в сфере закупок товаров, работ, услуг для обеспечениягосударственных и муниципальных нужд», Федеральному закону от 18.07.2011 №223-ФЗ «О закупках товаров, работ, услуг отдельными видами юридических лиц»(вправе разместить).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2.3. Обязательными к открытости и доступности копии следующих документовОО: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устав;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</w:t>
      </w:r>
      <w:r w:rsidRPr="00CF0B2E">
        <w:rPr>
          <w:rFonts w:ascii="Times New Roman" w:hAnsi="Times New Roman" w:cs="Times New Roman"/>
          <w:sz w:val="24"/>
          <w:szCs w:val="24"/>
        </w:rPr>
        <w:t>ицензия на осуществление образовательной деятельности (с положениями);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(с приложениями);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ОО, утвержденный вустановленном законодательством порядке;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локальные нормативные акты, в т.ч. правила внутреннего распорядкаобучающихся, правила внутреннего трудового распорядка, коллективный договор;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Pr="00CF0B2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F0B2E">
        <w:rPr>
          <w:rFonts w:ascii="Times New Roman" w:hAnsi="Times New Roman" w:cs="Times New Roman"/>
          <w:sz w:val="24"/>
          <w:szCs w:val="24"/>
        </w:rPr>
        <w:t>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документ о порядке оказания платных образовательных услуг, в т.ч. образецдоговора об оказании платных образовательных услуг, документ об утверждениистоимости обучения по каждой образовательной программе;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предписания органов, осуществляющих государственный контроль (надзор) всфере образования, отчеты об исполнении таких предписаний;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примерная форма заявления о приеме;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уведомление о прекращении деятельности;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положение о закупке (вправе разместить);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план закупок (вправе разместить).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 xml:space="preserve">2.4. Муниципальная организация обеспечивает открытость и доступностьдокументов, определенных п.2.3., путем предоставления через </w:t>
      </w:r>
      <w:proofErr w:type="gramStart"/>
      <w:r w:rsidRPr="00CF0B2E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CF0B2E">
        <w:rPr>
          <w:rFonts w:ascii="Times New Roman" w:hAnsi="Times New Roman" w:cs="Times New Roman"/>
          <w:sz w:val="24"/>
          <w:szCs w:val="24"/>
        </w:rPr>
        <w:t xml:space="preserve"> сайтэлектронных копий следующих документов: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решение учредителя о создании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учредительные документы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решения учредителя о назначении руководителя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0B2E">
        <w:rPr>
          <w:rFonts w:ascii="Times New Roman" w:hAnsi="Times New Roman" w:cs="Times New Roman"/>
          <w:sz w:val="24"/>
          <w:szCs w:val="24"/>
        </w:rPr>
        <w:t>муниципальное задание на оказание услуг (выполнение работ);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муниципальной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годовая бухгалтерская отчетность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отчет о результатах деятельности муниципальной организации и обиспользовании закрепленного за ним муниципального имущества;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сведения о проведенных в отношении организаций контрольных мероприятийи их результатах.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Муниципальная организация также предоставляет в электронномструктурированном виде: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общую информацию об организации;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2E">
        <w:rPr>
          <w:rFonts w:ascii="Times New Roman" w:hAnsi="Times New Roman" w:cs="Times New Roman"/>
          <w:sz w:val="24"/>
          <w:szCs w:val="24"/>
        </w:rPr>
        <w:t>информацию о муниципальном задании на оказание муниципальных услуг(выполнение работ) и его исполнении;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информацию о плане финансово-хозяйственной деятельности;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информацию об операциях с целевыми средствами из бюджета;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информацию о результатах деятельности и об использовании имущества;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сведения о проведенных в отношении организации контрольных мероприятияхи их результатах;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информацию о годовой бухгалтерской отчетности организации.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2.5. Требования к информации, размещаемой на официальном сайте ОО, ееструктура, порядок размещения и сроки обновления определяются положением обинформационном сайте организации.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2.6. Образовательная организация обеспечивает открытость следующихперсональных данных: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а) о руководителе ОО, его заместителях, в т.ч.: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руководителя, его заместителей;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должность руководителя, его заместителей;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б) о персональном составе педагогических работников с указанием уровняобразования, квалификации и опыта работы, в т.ч.: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фамилия, имя, отчество (при наличии) работника;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ученое звание (при наличии);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данные о повышении квалификации и (или) профессиональной переподготовке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общий стаж работы;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0B2E" w:rsidRPr="00CF0B2E">
        <w:rPr>
          <w:rFonts w:ascii="Times New Roman" w:hAnsi="Times New Roman" w:cs="Times New Roman"/>
          <w:sz w:val="24"/>
          <w:szCs w:val="24"/>
        </w:rPr>
        <w:t xml:space="preserve"> стаж работы по специальности;</w:t>
      </w:r>
    </w:p>
    <w:p w:rsidR="00CF0B2E" w:rsidRPr="00CF0B2E" w:rsidRDefault="00455DB7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2E" w:rsidRPr="00CF0B2E">
        <w:rPr>
          <w:rFonts w:ascii="Times New Roman" w:hAnsi="Times New Roman" w:cs="Times New Roman"/>
          <w:sz w:val="24"/>
          <w:szCs w:val="24"/>
        </w:rPr>
        <w:t>иная информация о работниках ОО, на размещение которой имеется ихписьменное согласие (в том числе – на размещение фотографий) (вправе разместить).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2.7. Образовательная организация обязана по письменному требованию внестиизменения в размещенную о нем информацию при условии предоставленияподтверждающих документов.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3. Ответственность образовательной организации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3.1. Образовательная организация осуществляет раскрытие информации (в т.ч.персональных данных) в соответствии с требованиями законодательства РФ.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3.2. Образовательная организация обеспечивает обработку и хранениеинформации о своих работниках, а также иных субъектах персональных данныхспособами, обеспечивающими максимальную защищенность такой информации отнеправомерного использования в соответствии с требованиями Федерального законаот 27.07.2006 № 152-ФЗ «О персональных данных», положением об обработкеперсональных данных.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3.3. Образовательная организация несет ответственность в порядке и наусловиях, устанавливаемых законодательством РФ, за возможный ущерб,причиненный в результате неправомерного использования информации третьимилицами.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4.1. Настоящее Положение является локальным нормативным актом,принимается на Педагогическом совете школы и утверждается (либо вводится вдействие) приказом директора организации, осуществляющей образовательнуюдеятельность.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Положение,оформляются в письменной форме в соответствии действующим законодательствомРоссийской Федерации.</w:t>
      </w:r>
    </w:p>
    <w:p w:rsidR="00CF0B2E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4.3. Положение принимается на неопределенный срок. Изменения идополнения к Положению принимаются в порядке, предусмотренном п.4.1.настоящего Положения.</w:t>
      </w:r>
    </w:p>
    <w:p w:rsidR="00A2294D" w:rsidRPr="00CF0B2E" w:rsidRDefault="00CF0B2E" w:rsidP="00CF0B2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CF0B2E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 отдельныхпунктов и разделов) в новой редакции предыдущая редакция автоматически</w:t>
      </w:r>
      <w:bookmarkStart w:id="0" w:name="_GoBack"/>
      <w:bookmarkEnd w:id="0"/>
      <w:r w:rsidRPr="00CF0B2E">
        <w:rPr>
          <w:rFonts w:ascii="Times New Roman" w:hAnsi="Times New Roman" w:cs="Times New Roman"/>
          <w:sz w:val="24"/>
          <w:szCs w:val="24"/>
        </w:rPr>
        <w:t>утрачивает силу.</w:t>
      </w:r>
    </w:p>
    <w:sectPr w:rsidR="00A2294D" w:rsidRPr="00CF0B2E" w:rsidSect="00C7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B2E"/>
    <w:rsid w:val="00455DB7"/>
    <w:rsid w:val="00A2294D"/>
    <w:rsid w:val="00C752CA"/>
    <w:rsid w:val="00CA7273"/>
    <w:rsid w:val="00CF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cp:lastPrinted>2025-05-26T04:36:00Z</cp:lastPrinted>
  <dcterms:created xsi:type="dcterms:W3CDTF">2025-05-19T14:39:00Z</dcterms:created>
  <dcterms:modified xsi:type="dcterms:W3CDTF">2025-05-26T04:37:00Z</dcterms:modified>
</cp:coreProperties>
</file>