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7C4" w:rsidRDefault="001747C4" w:rsidP="00301DDA">
      <w:pPr>
        <w:spacing w:after="0" w:line="240" w:lineRule="auto"/>
        <w:jc w:val="center"/>
        <w:rPr>
          <w:rFonts w:ascii="Times New Roman" w:hAnsi="Times New Roman"/>
          <w:b/>
          <w:color w:val="000000"/>
          <w:sz w:val="24"/>
          <w:szCs w:val="24"/>
          <w:lang w:val="ru-RU"/>
        </w:rPr>
      </w:pPr>
      <w:bookmarkStart w:id="0" w:name="block-31468511"/>
      <w:r w:rsidRPr="001747C4">
        <w:rPr>
          <w:rFonts w:ascii="Times New Roman" w:hAnsi="Times New Roman"/>
          <w:b/>
          <w:noProof/>
          <w:color w:val="000000"/>
          <w:sz w:val="24"/>
          <w:szCs w:val="24"/>
          <w:lang w:val="ru-RU" w:eastAsia="ru-RU"/>
        </w:rPr>
        <w:drawing>
          <wp:inline distT="0" distB="0" distL="0" distR="0">
            <wp:extent cx="5940425" cy="8291055"/>
            <wp:effectExtent l="0" t="0" r="0" b="0"/>
            <wp:docPr id="1" name="Рисунок 1" descr="C:\Users\Пользователь\Desktop\сканы\2024-10-11\ОБЗР 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сканы\2024-10-11\ОБЗР 8-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291055"/>
                    </a:xfrm>
                    <a:prstGeom prst="rect">
                      <a:avLst/>
                    </a:prstGeom>
                    <a:noFill/>
                    <a:ln>
                      <a:noFill/>
                    </a:ln>
                  </pic:spPr>
                </pic:pic>
              </a:graphicData>
            </a:graphic>
          </wp:inline>
        </w:drawing>
      </w:r>
    </w:p>
    <w:p w:rsidR="001747C4" w:rsidRDefault="001747C4" w:rsidP="00301DDA">
      <w:pPr>
        <w:spacing w:after="0" w:line="240" w:lineRule="auto"/>
        <w:jc w:val="center"/>
        <w:rPr>
          <w:rFonts w:ascii="Times New Roman" w:hAnsi="Times New Roman"/>
          <w:b/>
          <w:color w:val="000000"/>
          <w:sz w:val="24"/>
          <w:szCs w:val="24"/>
          <w:lang w:val="ru-RU"/>
        </w:rPr>
      </w:pPr>
    </w:p>
    <w:p w:rsidR="001747C4" w:rsidRDefault="001747C4" w:rsidP="00301DDA">
      <w:pPr>
        <w:spacing w:after="0" w:line="240" w:lineRule="auto"/>
        <w:jc w:val="center"/>
        <w:rPr>
          <w:rFonts w:ascii="Times New Roman" w:hAnsi="Times New Roman"/>
          <w:b/>
          <w:color w:val="000000"/>
          <w:sz w:val="24"/>
          <w:szCs w:val="24"/>
          <w:lang w:val="ru-RU"/>
        </w:rPr>
      </w:pPr>
    </w:p>
    <w:p w:rsidR="001747C4" w:rsidRDefault="001747C4" w:rsidP="00301DDA">
      <w:pPr>
        <w:spacing w:after="0" w:line="240" w:lineRule="auto"/>
        <w:jc w:val="center"/>
        <w:rPr>
          <w:rFonts w:ascii="Times New Roman" w:hAnsi="Times New Roman"/>
          <w:b/>
          <w:color w:val="000000"/>
          <w:sz w:val="24"/>
          <w:szCs w:val="24"/>
          <w:lang w:val="ru-RU"/>
        </w:rPr>
      </w:pPr>
    </w:p>
    <w:p w:rsidR="00613447" w:rsidRPr="00301DDA" w:rsidRDefault="00F42B3B" w:rsidP="00301DDA">
      <w:pPr>
        <w:spacing w:after="0" w:line="240" w:lineRule="auto"/>
        <w:jc w:val="center"/>
        <w:rPr>
          <w:sz w:val="24"/>
          <w:szCs w:val="24"/>
          <w:lang w:val="ru-RU"/>
        </w:rPr>
      </w:pPr>
      <w:bookmarkStart w:id="1" w:name="_GoBack"/>
      <w:bookmarkEnd w:id="1"/>
      <w:r w:rsidRPr="00301DDA">
        <w:rPr>
          <w:rFonts w:ascii="Times New Roman" w:hAnsi="Times New Roman"/>
          <w:b/>
          <w:color w:val="000000"/>
          <w:sz w:val="24"/>
          <w:szCs w:val="24"/>
          <w:lang w:val="ru-RU"/>
        </w:rPr>
        <w:lastRenderedPageBreak/>
        <w:t>ПОЯСНИТЕЛЬНАЯ ЗАПИСКА</w:t>
      </w:r>
    </w:p>
    <w:p w:rsidR="00613447" w:rsidRPr="00301DDA" w:rsidRDefault="00613447" w:rsidP="00301DDA">
      <w:pPr>
        <w:spacing w:after="0" w:line="240" w:lineRule="auto"/>
        <w:ind w:left="120"/>
        <w:jc w:val="both"/>
        <w:rPr>
          <w:sz w:val="24"/>
          <w:szCs w:val="24"/>
          <w:lang w:val="ru-RU"/>
        </w:rPr>
      </w:pP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Рабочая программа по основам безопасности и защиты Родины (далее - ОБЗР) разработана на основе требований к результатам освоения программы основного общего образования, представленных в ФГОС ООО, федеральной рабочей программе воспитания, и предусматривает непосредственное применение при реализации ОП ООО. </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 учесть преемственность приобретения обучающимися знаний и формирования у них умений и навыков в области безопасности жизнедеятельности и защиты Родины.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Программа ОБЗР обеспечивает:</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ясное понимание обучающимися современных проблем безопасности и формирование у подрастающего поколения базового уровня культуры безопасного поведения;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прочное усвоение обучающимися основных ключевых понятий, обеспечивающих преемственность изучения основ комплексной безопасности личности на следующем уровне образования;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возможность выработки и закрепления у обучающихся умений и навыков, необходимых для последующей жизни;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выработку практико-ориентированных компетенций, соответствующих потребностям современности;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реализацию оптимального баланса </w:t>
      </w:r>
      <w:proofErr w:type="spellStart"/>
      <w:r w:rsidRPr="00301DDA">
        <w:rPr>
          <w:rFonts w:ascii="Times New Roman" w:hAnsi="Times New Roman"/>
          <w:color w:val="000000"/>
          <w:sz w:val="24"/>
          <w:szCs w:val="24"/>
          <w:lang w:val="ru-RU"/>
        </w:rPr>
        <w:t>межпредметных</w:t>
      </w:r>
      <w:proofErr w:type="spellEnd"/>
      <w:r w:rsidRPr="00301DDA">
        <w:rPr>
          <w:rFonts w:ascii="Times New Roman" w:hAnsi="Times New Roman"/>
          <w:color w:val="000000"/>
          <w:sz w:val="24"/>
          <w:szCs w:val="24"/>
          <w:lang w:val="ru-RU"/>
        </w:rPr>
        <w:t xml:space="preserve"> связей и их разумное </w:t>
      </w:r>
      <w:proofErr w:type="spellStart"/>
      <w:r w:rsidRPr="00301DDA">
        <w:rPr>
          <w:rFonts w:ascii="Times New Roman" w:hAnsi="Times New Roman"/>
          <w:color w:val="000000"/>
          <w:sz w:val="24"/>
          <w:szCs w:val="24"/>
          <w:lang w:val="ru-RU"/>
        </w:rPr>
        <w:t>взаимодополнение</w:t>
      </w:r>
      <w:proofErr w:type="spellEnd"/>
      <w:r w:rsidRPr="00301DDA">
        <w:rPr>
          <w:rFonts w:ascii="Times New Roman" w:hAnsi="Times New Roman"/>
          <w:color w:val="000000"/>
          <w:sz w:val="24"/>
          <w:szCs w:val="24"/>
          <w:lang w:val="ru-RU"/>
        </w:rPr>
        <w:t>, способствующее формированию практических умений и навыков.</w:t>
      </w:r>
    </w:p>
    <w:p w:rsidR="00613447" w:rsidRPr="00301DDA" w:rsidRDefault="00F42B3B" w:rsidP="00301DDA">
      <w:pPr>
        <w:spacing w:after="0" w:line="240" w:lineRule="auto"/>
        <w:ind w:left="120"/>
        <w:jc w:val="both"/>
        <w:rPr>
          <w:sz w:val="24"/>
          <w:szCs w:val="24"/>
          <w:lang w:val="ru-RU"/>
        </w:rPr>
      </w:pPr>
      <w:r w:rsidRPr="00301DDA">
        <w:rPr>
          <w:rFonts w:ascii="Times New Roman" w:hAnsi="Times New Roman"/>
          <w:b/>
          <w:color w:val="000000"/>
          <w:sz w:val="24"/>
          <w:szCs w:val="24"/>
          <w:lang w:val="ru-RU"/>
        </w:rPr>
        <w:t>ОБЩАЯ ХАРАКТЕРИСТИКА УЧЕБНОГО ПРЕДМЕТА «ОСНОВЫ БЕЗОПАСНОСТИ ЖИЗНЕДЕЯТЕЛЬНОСТИ»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 программе ОБЗР содержание учебного предмета ОБЗР структурно представлено одиннадцатью модулями (тематическими линиями), обеспечивающими непрерывность изучения предмета на уровне основного общего образования и преемственность учебного процесса на уровне среднего общего образования: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1 «Безопасное и устойчивое развитие личности, общества, государства»;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2 «Военная подготовка. Основы военных знаний»;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3 «Культура безопасности жизнедеятельности в современном обществе»;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4 «Безопасность в быту»;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5 «Безопасность на транспорте»;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6 «Безопасность в общественных местах»;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7 «Безопасность в природной 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8 «Основы медицинских знаний. Оказание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9 «Безопасность в социуме»;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10 «Безопасность в информационном пространстве»;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модуль № 11 «Основы противодействия экстремизму и терроризму».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 целях обеспечения системного подхода в изучении учебного предмета ОБЗР на уровне основного общего образования программа ОБЗР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 по возможности её избегать → при необходимости действовать».</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Учебный материал систематизирован по сферам возможных проявлений рисков и опасностей: помещения и бытовые условия; улица и общественные места; природные условия; коммуникационные связи и каналы; физическое и психическое здоровье; социальное взаимодействие и другие.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lastRenderedPageBreak/>
        <w:t xml:space="preserve">Программой ОБЗР предусматривается использование практико-ориентированных интерактивных форм организации учебных занятий с возможностью применения тренажёрных систем и виртуальных моделей. </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При этом использование цифровой образовательной среды на учебных занятиях должно быть разумным, компьютер и дистанционные образовательные технологии не способны полностью заменить педагога и практические действия обучающихся.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В условиях современного исторического процесса с появлением новых глобальных и региональных природных, техногенных, социальных вызовов и угроз безопасности России (критичные изменения климата, негативные медико-биологические, экологические, информационные факторы и другие условия жизнедеятельности) возрастает приоритет вопросов безопасности, их значение не только для самого человека, но также для общества и государства. </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При этом центральной проблемой безопасности жизнедеятельности остаётся сохранение жизни и здоровья каждого человека.</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В современных условиях колоссальное значение приобретает качественное образование подрастающего поколения россиян, направленное на формирование гражданской идентичности, воспитание личности безопасного типа, овладение знаниями, умениями, навыками и компетенцией для обеспечения безопасности в повседневной жизни. Актуальность совершенствования учебно-методического обеспечения учебного процесса по предмету ОБЗР определяется следующими системообразующими документами в области безопасности: Стратегия национальной безопасности Российской Федерации, утвержденная Указом Президента Российской Федерации от 2 июля 2021 г. № 400, Доктрина информационной безопасности Российской Федерации, утвержденная Указом Президента Российской Федерации от 5 декабря 2016 г. № 646, Национальные цели развития Российской Федерации на период до 2030 года, утвержденные Указом Президента Российской Федерации от 21 июля 2020 г. № 474, государственная программа Российской Федерации «Развитие образования», утвержденная постановлением Правительства Российской Федерации от 26 декабря 2017 г. № 1642.</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ОБЗР является системообразующим учебным предметом, имеет свои дидактические компоненты во всех без исключения предметных областях 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ОБЗР является общая теория безопасности, исходя из которой он должен обеспечивать формирование целостного видения всего комплекса проблем безопасности, включая глобальные, что позволит обосновать оптимальную систему обеспечения безопасности личности, общества и государства, а также актуализировать для обучающихся построение модели индивидуального безопасного поведения в повседневной жизни, сформировать у них базовый уровень культуры безопасности жизнедеятельности.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ОБЗР входит в предметную область «Основы безопасности и защиты Родины», является обязательным для изучения на уровне основного общего образования.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Изучение ОБЗР направлено на обеспечение формирования готовности к защите Отечества и базового уровня культуры безопасности жизнедеятельности, что способствует освоению учащимися знаний и умений позволяющих подготовиться к военной службе и выработке у обучающихся умений распознавать угрозы, избегать опасности, </w:t>
      </w:r>
      <w:proofErr w:type="spellStart"/>
      <w:r w:rsidRPr="00301DDA">
        <w:rPr>
          <w:rFonts w:ascii="Times New Roman" w:hAnsi="Times New Roman"/>
          <w:color w:val="000000"/>
          <w:sz w:val="24"/>
          <w:szCs w:val="24"/>
          <w:lang w:val="ru-RU"/>
        </w:rPr>
        <w:t>нейтрализовывать</w:t>
      </w:r>
      <w:proofErr w:type="spellEnd"/>
      <w:r w:rsidRPr="00301DDA">
        <w:rPr>
          <w:rFonts w:ascii="Times New Roman" w:hAnsi="Times New Roman"/>
          <w:color w:val="000000"/>
          <w:sz w:val="24"/>
          <w:szCs w:val="24"/>
          <w:lang w:val="ru-RU"/>
        </w:rPr>
        <w:t xml:space="preserve"> конфликтные ситуации, решать сложные вопросы социального характера, грамотно вести себя в чрезвычайных ситуациях. Такой подход </w:t>
      </w:r>
      <w:r w:rsidRPr="00301DDA">
        <w:rPr>
          <w:rFonts w:ascii="Times New Roman" w:hAnsi="Times New Roman"/>
          <w:color w:val="000000"/>
          <w:sz w:val="24"/>
          <w:szCs w:val="24"/>
          <w:lang w:val="ru-RU"/>
        </w:rPr>
        <w:lastRenderedPageBreak/>
        <w:t>содействует закреплению навыков, позволяющих обеспечивать защиту жизни и здоровья человека,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обучающихся к современной техно-социальной и информационной среде, способствует проведению мероприятий профилактического характера в сфере безопасности.</w:t>
      </w:r>
    </w:p>
    <w:p w:rsidR="00613447" w:rsidRPr="00301DDA" w:rsidRDefault="00613447" w:rsidP="00301DDA">
      <w:pPr>
        <w:spacing w:after="0" w:line="240" w:lineRule="auto"/>
        <w:ind w:left="120"/>
        <w:rPr>
          <w:sz w:val="24"/>
          <w:szCs w:val="24"/>
          <w:lang w:val="ru-RU"/>
        </w:rPr>
      </w:pP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jc w:val="both"/>
        <w:rPr>
          <w:sz w:val="24"/>
          <w:szCs w:val="24"/>
          <w:lang w:val="ru-RU"/>
        </w:rPr>
      </w:pPr>
      <w:r w:rsidRPr="00301DDA">
        <w:rPr>
          <w:rFonts w:ascii="Times New Roman" w:hAnsi="Times New Roman"/>
          <w:b/>
          <w:color w:val="000000"/>
          <w:sz w:val="24"/>
          <w:szCs w:val="24"/>
          <w:lang w:val="ru-RU"/>
        </w:rPr>
        <w:t>ЦЕЛЬ ИЗУЧЕНИЯ УЧЕБНОГО ПРЕДМЕТА «ОСНОВЫ БЕЗОПАСНОСТИ ЖИЗНЕДЕЯТЕЛЬНОСТИ»</w:t>
      </w:r>
    </w:p>
    <w:p w:rsidR="00613447" w:rsidRPr="00301DDA" w:rsidRDefault="00613447" w:rsidP="00301DDA">
      <w:pPr>
        <w:spacing w:after="0" w:line="240" w:lineRule="auto"/>
        <w:ind w:left="120"/>
        <w:jc w:val="both"/>
        <w:rPr>
          <w:sz w:val="24"/>
          <w:szCs w:val="24"/>
          <w:lang w:val="ru-RU"/>
        </w:rPr>
      </w:pP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Целью изучения ОБЗР на уровне основного общего образования является формирование у обучающихся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способность построения модели индивидуального безопасного поведения на основе понимания необходимости ведения здорового образа жизни, причин, механизмов возникновения и возможных последствий различных опасных и чрезвычайных ситуаций, знаний и умений применять необходимые средства и приемы рационального и безопасного поведения при их проявлении;</w:t>
      </w:r>
    </w:p>
    <w:p w:rsidR="00613447" w:rsidRPr="00301DDA" w:rsidRDefault="00F42B3B" w:rsidP="00301DDA">
      <w:pPr>
        <w:spacing w:after="0" w:line="240" w:lineRule="auto"/>
        <w:ind w:firstLine="600"/>
        <w:jc w:val="both"/>
        <w:rPr>
          <w:sz w:val="24"/>
          <w:szCs w:val="24"/>
          <w:lang w:val="ru-RU"/>
        </w:rPr>
      </w:pPr>
      <w:proofErr w:type="spellStart"/>
      <w:r w:rsidRPr="00301DDA">
        <w:rPr>
          <w:rFonts w:ascii="Times New Roman" w:hAnsi="Times New Roman"/>
          <w:color w:val="000000"/>
          <w:sz w:val="24"/>
          <w:szCs w:val="24"/>
          <w:lang w:val="ru-RU"/>
        </w:rPr>
        <w:t>сформированность</w:t>
      </w:r>
      <w:proofErr w:type="spellEnd"/>
      <w:r w:rsidRPr="00301DDA">
        <w:rPr>
          <w:rFonts w:ascii="Times New Roman" w:hAnsi="Times New Roman"/>
          <w:color w:val="000000"/>
          <w:sz w:val="24"/>
          <w:szCs w:val="24"/>
          <w:lang w:val="ru-RU"/>
        </w:rPr>
        <w:t xml:space="preserve"> активной жизненной позиции, осознанное понимание значимости личного безопасного поведения в интересах безопасности личности, общества и государства;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 техногенного и социального характера.</w:t>
      </w:r>
    </w:p>
    <w:p w:rsidR="00613447" w:rsidRPr="00301DDA" w:rsidRDefault="00613447" w:rsidP="00301DDA">
      <w:pPr>
        <w:spacing w:after="0" w:line="240" w:lineRule="auto"/>
        <w:ind w:left="120"/>
        <w:jc w:val="both"/>
        <w:rPr>
          <w:sz w:val="24"/>
          <w:szCs w:val="24"/>
          <w:lang w:val="ru-RU"/>
        </w:rPr>
      </w:pPr>
    </w:p>
    <w:p w:rsidR="00613447" w:rsidRPr="00301DDA" w:rsidRDefault="00F42B3B" w:rsidP="00301DDA">
      <w:pPr>
        <w:spacing w:after="0" w:line="240" w:lineRule="auto"/>
        <w:ind w:left="120"/>
        <w:jc w:val="both"/>
        <w:rPr>
          <w:sz w:val="24"/>
          <w:szCs w:val="24"/>
          <w:lang w:val="ru-RU"/>
        </w:rPr>
      </w:pPr>
      <w:r w:rsidRPr="00301DDA">
        <w:rPr>
          <w:rFonts w:ascii="Times New Roman" w:hAnsi="Times New Roman"/>
          <w:b/>
          <w:color w:val="000000"/>
          <w:sz w:val="24"/>
          <w:szCs w:val="24"/>
          <w:lang w:val="ru-RU"/>
        </w:rPr>
        <w:t>МЕСТО ПРЕДМЕТА В УЧЕБНОМ ПЛАНЕ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Общее число часов, отведенных для изучения ОБЗР в 8–9 классах, составляет 68 часов, по 1 часу в неделю за счет обязательной части учебного плана основного общего образования.</w:t>
      </w:r>
    </w:p>
    <w:p w:rsidR="00613447" w:rsidRPr="00301DDA" w:rsidRDefault="00613447" w:rsidP="00301DDA">
      <w:pPr>
        <w:spacing w:line="240" w:lineRule="auto"/>
        <w:rPr>
          <w:sz w:val="24"/>
          <w:szCs w:val="24"/>
          <w:lang w:val="ru-RU"/>
        </w:rPr>
        <w:sectPr w:rsidR="00613447" w:rsidRPr="00301DDA">
          <w:pgSz w:w="11906" w:h="16383"/>
          <w:pgMar w:top="1134" w:right="850" w:bottom="1134" w:left="1701" w:header="720" w:footer="720" w:gutter="0"/>
          <w:cols w:space="720"/>
        </w:sectPr>
      </w:pPr>
    </w:p>
    <w:p w:rsidR="00613447" w:rsidRPr="00301DDA" w:rsidRDefault="00F42B3B" w:rsidP="00301DDA">
      <w:pPr>
        <w:spacing w:after="0" w:line="240" w:lineRule="auto"/>
        <w:ind w:left="120"/>
        <w:jc w:val="both"/>
        <w:rPr>
          <w:sz w:val="24"/>
          <w:szCs w:val="24"/>
          <w:lang w:val="ru-RU"/>
        </w:rPr>
      </w:pPr>
      <w:bookmarkStart w:id="2" w:name="block-31468513"/>
      <w:bookmarkEnd w:id="0"/>
      <w:r w:rsidRPr="00301DDA">
        <w:rPr>
          <w:rFonts w:ascii="Times New Roman" w:hAnsi="Times New Roman"/>
          <w:b/>
          <w:color w:val="000000"/>
          <w:sz w:val="24"/>
          <w:szCs w:val="24"/>
          <w:lang w:val="ru-RU"/>
        </w:rPr>
        <w:lastRenderedPageBreak/>
        <w:t>СОДЕРЖАНИЕ УЧЕБНОГО ПРЕДМЕТА</w:t>
      </w:r>
    </w:p>
    <w:p w:rsidR="00613447" w:rsidRPr="00301DDA" w:rsidRDefault="00613447" w:rsidP="00301DDA">
      <w:pPr>
        <w:spacing w:after="0" w:line="240" w:lineRule="auto"/>
        <w:ind w:left="120"/>
        <w:jc w:val="both"/>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1 «Безопасное и устойчивое развитие личности, общества, государства»: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фундаментальные ценности и принципы, формирующие основы российского общества, безопасности страны, закрепленные в Конституции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стратегия национальной безопасности, национальные интересы и угрозы национальной безопасности;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чрезвычайные ситуации природного, техногенного и биолого-социального характера;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информирование и оповещение населения о чрезвычайных ситуациях, система ОКСИОН;</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история развития гражданской обороны;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сигнал «Внимание всем!», порядок действий населения при его получении;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средства индивидуальной и коллективной защиты населения, порядок пользования фильтрующим противогазом;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эвакуация населения в условиях чрезвычайных ситуаций, порядок действий населения при объявлении эвакуации;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современная армия, воинская обязанность и военная служба, добровольная и обязательная подготовка к службе в армии.</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2 «Военная подготовка. Основы военных знаний»: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история возникновения и развития Вооруженных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этапы становления современных Вооруженных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основные направления подготовки к военной службе;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организационная структура Вооруженных Сил Российской Федерации; </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функции и основные задачи современных Вооруженных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особенности видов и родов войск Вооруженных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воинские символы современных Вооруженных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виды, назначение и тактико-технические характеристики основных образцов вооружения и военной техники видов и родов войск Вооруженных Сил Российской Федерации (мотострелковых и танковых войск, ракетных войск и артиллерии, противовоздушной обороны);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организационно-штатная структура и боевые возможности отделения, задачи отделения в различных видах боя; </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состав, назначение, характеристики, порядок размещения современных средств индивидуальной </w:t>
      </w:r>
      <w:proofErr w:type="spellStart"/>
      <w:r w:rsidRPr="00301DDA">
        <w:rPr>
          <w:rFonts w:ascii="Times New Roman" w:hAnsi="Times New Roman"/>
          <w:color w:val="000000"/>
          <w:sz w:val="24"/>
          <w:szCs w:val="24"/>
          <w:lang w:val="ru-RU"/>
        </w:rPr>
        <w:t>бронезащиты</w:t>
      </w:r>
      <w:proofErr w:type="spellEnd"/>
      <w:r w:rsidRPr="00301DDA">
        <w:rPr>
          <w:rFonts w:ascii="Times New Roman" w:hAnsi="Times New Roman"/>
          <w:color w:val="000000"/>
          <w:sz w:val="24"/>
          <w:szCs w:val="24"/>
          <w:lang w:val="ru-RU"/>
        </w:rPr>
        <w:t xml:space="preserve"> и экипировки военнослужащего;</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вооружение мотострелкового отделения, назначение и тактико-технические характеристики основных видов стрелкового оружия (автомат Калашникова АК-74, ручной пулемет Калашникова (РПК), ручной противотанковый гранатомет РПГ-7В, снайперская винтовка Драгунова (СВД);</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назначение и тактико-технические характеристики основных видов ручных гранат (наступательная ручная граната РГД-5, ручная оборонительная граната Ф-1, ручная граната оборонительная (РГО), ручная граната наступательная (РГН);</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история создания общевоинских уставов;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этапы становления современных общевоинских уставов;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общевоинские уставы Вооруженных Сил Российской Федерации, их состав и основные понятия, определяющие повседневную жизнедеятельность войск;</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сущность единоначалия;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командиры (начальники) и подчинённые;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старшие и младшие;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lastRenderedPageBreak/>
        <w:t>приказ (приказание), порядок его отдачи и выполнения;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воинские звания и военная форма одежды;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воинская дисциплина, её сущность и значение;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обязанности военнослужащих по соблюдению требований воинской дисциплины;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способы достижения воинской дисциплины;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положения Строевого устава;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обязанности военнослужащих перед построением и в строю;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строевые приёмы и движение без оружия, строевая стойка, выполнение команд «Становись», «Равняйсь», «Смирно», «Вольно», «Заправиться», «Отставить», «Головные уборы (головной убор) – снять (надеть)», повороты на месте.</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3 «Культура безопасности жизнедеятельности в современном обществе»: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безопасность жизнедеятельности: ключевые понятия и значение для человека;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смысл понятий «опасность», «безопасность», «риск», «культура безопасности жизнедеятельности»;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источники и факторы опасности, их классификация;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общие принципы безопасного поведения;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понятия опасной и чрезвычайной ситуации, сходство и различия опасной и чрезвычайной ситуации;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механизм перерастания повседневной ситуации в чрезвычайную ситуацию, правила поведения в опасных и чрезвычайных ситуациях.</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4 «Безопасность в быту»: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основные источники опасности в быту и их классификация;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защита прав потребителя, сроки годности и состав продуктов питания;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бытовые отравления и причины их возникновения;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признаки отравления, приёмы и правила оказания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комплектования и хранения домашней аптечки;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бытовые травмы и правила их предупреждения, приёмы и правила оказания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обращения с газовыми и электрическими приборами; приемы и правила оказания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поведения в подъезде и лифте, а также при входе и выходе из 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пожар и факторы его развития;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условия и причины возникновения пожаров, их возможные последствия, приёмы и правила оказания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первичные средства пожаротушения;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вызова экстренных служб и порядок взаимодействия с ними, ответственность за ложные сообщения;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права, обязанности и ответственность граждан в области пожарной безопасности;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ситуации криминогенного характера; </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поведения с малознакомыми людьми;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меры по предотвращению проникновения злоумышленников в дом, правила поведения при попытке проникновения в дом посторонних;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классификация аварийных ситуаций на коммунальных системах жизнеобеспечения;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предупреждения возможных аварий на коммунальных системах, порядок действий при авариях на коммунальных системах.</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5 «Безопасность на транспорте»: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правила дорожного движения и их значение; </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lastRenderedPageBreak/>
        <w:t>условия обеспечения безопасности участников дорожного движения;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дорожного движения и дорожные знаки для пешеходов;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«дорожные ловушки» и правила их предупреждения; </w:t>
      </w:r>
      <w:proofErr w:type="spellStart"/>
      <w:r w:rsidRPr="00301DDA">
        <w:rPr>
          <w:rFonts w:ascii="Times New Roman" w:hAnsi="Times New Roman"/>
          <w:color w:val="000000"/>
          <w:sz w:val="24"/>
          <w:szCs w:val="24"/>
          <w:lang w:val="ru-RU"/>
        </w:rPr>
        <w:t>световозвращающие</w:t>
      </w:r>
      <w:proofErr w:type="spellEnd"/>
      <w:r w:rsidRPr="00301DDA">
        <w:rPr>
          <w:rFonts w:ascii="Times New Roman" w:hAnsi="Times New Roman"/>
          <w:color w:val="000000"/>
          <w:sz w:val="24"/>
          <w:szCs w:val="24"/>
          <w:lang w:val="ru-RU"/>
        </w:rPr>
        <w:t xml:space="preserve"> элементы и правила их применения;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дорожного движения для пассажиров;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обязанности пассажиров маршрутных транспортных средств, ремень безопасности и правила его применения;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пассажиров в маршрутных транспортных средствах при опасных и чрезвычайных ситуациях;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поведения пассажира мотоцикла;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дорожного движения для водителя велосипеда, мопеда и иных средств индивидуальной мобильности;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дорожные знаки для водителя велосипеда, сигналы велосипедиста;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подготовки велосипеда к пользованию;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дорожно-транспортные происшествия и причины их возникновения;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основные факторы риска возникновения дорожно-транспортных происшествий;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очевидца дорожно-транспортного происшествия;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пожаре на транспорте;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особенности различных видов транспорта (внеуличного, железнодорожного, водного, воздушного);</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обязанности и порядок действий пассажиров при различных происшествиях на отдельных видах транспорта, в том числе вызванных террористическим актом;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приёмы и правила оказания первой помощи при различных травмах в результате чрезвычайных ситуаций на транспорте.</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6 «Безопасность в общественных местах»: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общественные места и их характеристики, потенциальные источники опасности в общественных местах;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вызова экстренных служб и порядок взаимодействия с ними;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массовые мероприятия и правила подготовки к ним;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беспорядках в местах массового пребывания людей;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попадании в толпу и давку;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обнаружении угрозы возникновения пожара;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эвакуации из общественных мест и зданий;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опасности криминогенного и антиобщественного характера в общественных местах, порядок действий при их возникновении;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взаимодействии с правоохранительными органами.</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7 «Безопасность в природной 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природные чрезвычайные ситуации и их классификация;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опасности в природной среде: дикие животные, змеи, насекомые и паукообразные, ядовитые грибы и растения;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автономные условия, их особенности и опасности, правила подготовки к длительному автономному существованию;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автономном пребывании в природной 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ориентирования на местности, способы подачи сигналов бедствия;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природные пожары, их виды и опасности, факторы и причины их возникновения, порядок действий при нахождении в зоне природного пожара;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lastRenderedPageBreak/>
        <w:t>правила безопасного поведения в горах;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снежные лавины, их характеристики и опасности, порядок действий, необходимый для снижения риска попадания в лавину;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камнепады, их характеристики и опасности, порядок действий, необходимых для снижения риска попадания под камнепад;</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сели, их характеристики и опасности, порядок действий при попадании в зону селя;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оползни, их характеристики и опасности, порядок действий при начале оползня;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общие правила безопасного поведения на водоёмах, правила купания на оборудованных и необорудованных пляжах;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порядок действий при обнаружении тонущего человека; правила поведения при нахождении на </w:t>
      </w:r>
      <w:proofErr w:type="spellStart"/>
      <w:r w:rsidRPr="00301DDA">
        <w:rPr>
          <w:rFonts w:ascii="Times New Roman" w:hAnsi="Times New Roman"/>
          <w:color w:val="000000"/>
          <w:sz w:val="24"/>
          <w:szCs w:val="24"/>
          <w:lang w:val="ru-RU"/>
        </w:rPr>
        <w:t>плавсредствах</w:t>
      </w:r>
      <w:proofErr w:type="spellEnd"/>
      <w:r w:rsidRPr="00301DDA">
        <w:rPr>
          <w:rFonts w:ascii="Times New Roman" w:hAnsi="Times New Roman"/>
          <w:color w:val="000000"/>
          <w:sz w:val="24"/>
          <w:szCs w:val="24"/>
          <w:lang w:val="ru-RU"/>
        </w:rPr>
        <w:t>; правила поведения при нахождении на льду, порядок действий при обнаружении человека в полынье;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наводнения, их характеристики и опасности, порядок действий при наводнении;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цунами, их характеристики и опасности, порядок действий при нахождении в зоне цунами;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ураганы, смерчи, их характеристики и опасности, порядок действий при ураганах, бурях и смерчах;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грозы, их характеристики и опасности, порядок действий при попадании в грозу;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землетрясения и извержения вулканов, их характеристики и опасности, порядок действий при землетрясении, в том числе при попадании под завал, при нахождении в зоне извержения вулкана;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смысл понятий «экология» и «экологическая культура», значение экологии для устойчивого развития общества;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безопасного поведения при неблагоприятной экологической обстановке (загрязнении атмосферы).</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8 «Основы медицинских знаний. Оказание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смысл понятий «здоровье» и «здоровый образ жизни», их содержание и значение для человека;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факторы, влияющие на здоровье человека, опасность вредных привычек;</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элементы здорового образа жизни, ответственность за сохранение здоровья;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понятие «инфекционные заболевания», причины их возникновения;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механизм распространения инфекционных заболеваний, меры их профилактики и защиты от 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порядок действий при возникновении чрезвычайных ситуаций биолого-социального происхождения (эпидемия, пандемия);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01DDA">
        <w:rPr>
          <w:rFonts w:ascii="Times New Roman" w:hAnsi="Times New Roman"/>
          <w:color w:val="000000"/>
          <w:sz w:val="24"/>
          <w:szCs w:val="24"/>
          <w:lang w:val="ru-RU"/>
        </w:rPr>
        <w:t>панфитотия</w:t>
      </w:r>
      <w:proofErr w:type="spellEnd"/>
      <w:r w:rsidRPr="00301DDA">
        <w:rPr>
          <w:rFonts w:ascii="Times New Roman" w:hAnsi="Times New Roman"/>
          <w:color w:val="000000"/>
          <w:sz w:val="24"/>
          <w:szCs w:val="24"/>
          <w:lang w:val="ru-RU"/>
        </w:rPr>
        <w:t>);</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понятие «неинфекционные заболевания» и их классификация, факторы риска неинфекционных заболеваний;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меры профилактики неинфекционных заболеваний и защиты от 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диспансеризация и её задачи;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понятия «психическое здоровье» и «психологическое благополучие»;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стресс и его влияние на человека, меры профилактики стресса, способы </w:t>
      </w:r>
      <w:proofErr w:type="spellStart"/>
      <w:r w:rsidRPr="00301DDA">
        <w:rPr>
          <w:rFonts w:ascii="Times New Roman" w:hAnsi="Times New Roman"/>
          <w:color w:val="000000"/>
          <w:sz w:val="24"/>
          <w:szCs w:val="24"/>
          <w:lang w:val="ru-RU"/>
        </w:rPr>
        <w:t>саморегуляции</w:t>
      </w:r>
      <w:proofErr w:type="spellEnd"/>
      <w:r w:rsidRPr="00301DDA">
        <w:rPr>
          <w:rFonts w:ascii="Times New Roman" w:hAnsi="Times New Roman"/>
          <w:color w:val="000000"/>
          <w:sz w:val="24"/>
          <w:szCs w:val="24"/>
          <w:lang w:val="ru-RU"/>
        </w:rPr>
        <w:t xml:space="preserve"> эмоциональных состояний;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понятие «первая помощь» и обязанность по её оказанию, универсальный алгоритм оказания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назначение и состав аптечки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порядок действий при оказании первой помощи в различных ситуациях, приёмы психологической поддержки пострадавшего.</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9 «Безопасность в социуме»: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общение и его значение для человека, способы эффективного общения;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приёмы и правила безопасной межличностной коммуникации и комфортного взаимодействия в группе, признаки конструктивного и деструктивного общения;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понятие «конфликт» и стадии его развития, факторы и причины развития конфликта;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условия и ситуации возникновения межличностных и групповых конфликтов, безопасные и эффективные способы избегания и разрешения конфликтных ситуаций;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поведения для снижения риска конфликта и порядок действий при его опасных проявлениях;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способ разрешения конфликта с помощью третьей стороны (медиатора);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опасные формы проявления конфликта: агрессия, домашнее насилие и </w:t>
      </w:r>
      <w:proofErr w:type="spellStart"/>
      <w:r w:rsidRPr="00301DDA">
        <w:rPr>
          <w:rFonts w:ascii="Times New Roman" w:hAnsi="Times New Roman"/>
          <w:color w:val="000000"/>
          <w:sz w:val="24"/>
          <w:szCs w:val="24"/>
          <w:lang w:val="ru-RU"/>
        </w:rPr>
        <w:t>буллинг</w:t>
      </w:r>
      <w:proofErr w:type="spellEnd"/>
      <w:r w:rsidRPr="00301DDA">
        <w:rPr>
          <w:rFonts w:ascii="Times New Roman" w:hAnsi="Times New Roman"/>
          <w:color w:val="000000"/>
          <w:sz w:val="24"/>
          <w:szCs w:val="24"/>
          <w:lang w:val="ru-RU"/>
        </w:rPr>
        <w:t>;</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манипуляции в ходе межличностного общения, приёмы распознавания манипуляций и способы противостояния им;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способы защиты от 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современные молодёжные увлечения и опасности, связанные с ними, правила безопасного поведения;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безопасной коммуникации с незнакомыми людьми.</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10 «Безопасность в информационном пространстве»: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понятие «цифровая среда», её характеристики и примеры информационных и компьютерных угроз, положительные возможности цифровой среды;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риски и угрозы при использовании Интернета;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общие принципы безопасного поведения, необходимые для предупреждения возникновения опасных ситуаций в личном цифровом пространстве;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опасные явления цифровой среды: вредоносные программы и приложения и их разновидности;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 xml:space="preserve">правила </w:t>
      </w:r>
      <w:proofErr w:type="spellStart"/>
      <w:r w:rsidRPr="00301DDA">
        <w:rPr>
          <w:rFonts w:ascii="Times New Roman" w:hAnsi="Times New Roman"/>
          <w:color w:val="000000"/>
          <w:sz w:val="24"/>
          <w:szCs w:val="24"/>
          <w:lang w:val="ru-RU"/>
        </w:rPr>
        <w:t>кибергигиены</w:t>
      </w:r>
      <w:proofErr w:type="spellEnd"/>
      <w:r w:rsidRPr="00301DDA">
        <w:rPr>
          <w:rFonts w:ascii="Times New Roman" w:hAnsi="Times New Roman"/>
          <w:color w:val="000000"/>
          <w:sz w:val="24"/>
          <w:szCs w:val="24"/>
          <w:lang w:val="ru-RU"/>
        </w:rPr>
        <w:t>, необходимые для предупреждения возникновения опасных ситуаций в цифровой 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основные виды опасного и запрещённого контента в Интернете и его признаки, приёмы распознавания опасностей при использовании Интернета;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противоправные действия в Интернете;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цифрового поведения, необходимого для снижения рисков и угроз при использовании Интернета (</w:t>
      </w:r>
      <w:proofErr w:type="spellStart"/>
      <w:r w:rsidRPr="00301DDA">
        <w:rPr>
          <w:rFonts w:ascii="Times New Roman" w:hAnsi="Times New Roman"/>
          <w:color w:val="000000"/>
          <w:sz w:val="24"/>
          <w:szCs w:val="24"/>
          <w:lang w:val="ru-RU"/>
        </w:rPr>
        <w:t>кибербуллинга</w:t>
      </w:r>
      <w:proofErr w:type="spellEnd"/>
      <w:r w:rsidRPr="00301DDA">
        <w:rPr>
          <w:rFonts w:ascii="Times New Roman" w:hAnsi="Times New Roman"/>
          <w:color w:val="000000"/>
          <w:sz w:val="24"/>
          <w:szCs w:val="24"/>
          <w:lang w:val="ru-RU"/>
        </w:rPr>
        <w:t>, вербовки в различные организации и группы);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деструктивные течения в Интернете, их признаки и опасности, правила безопасного использования Интернета по предотвращению рисков и угроз вовлечения в различную деструктивную деятельность.</w:t>
      </w:r>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Модуль № 11 «Основы противодействия экстремизму и терроризму»: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понятия «экстремизм» и «терроризм», их содержание, причины, возможные варианты проявления и последствия;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цели и формы проявления террористических актов, их последствия, уровни террористической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 контртеррористическая операция и её цели;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lastRenderedPageBreak/>
        <w:t>признаки вовлечения в террористическую деятельность, правила антитеррористического поведения;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признаки угроз и подготовки различных форм терактов, порядок действий при их обнаружении;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000000"/>
          <w:sz w:val="24"/>
          <w:szCs w:val="24"/>
          <w:lang w:val="ru-RU"/>
        </w:rPr>
        <w:t>правила безопасного поведения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13447" w:rsidRPr="00301DDA" w:rsidRDefault="00613447" w:rsidP="00301DDA">
      <w:pPr>
        <w:spacing w:line="240" w:lineRule="auto"/>
        <w:rPr>
          <w:sz w:val="24"/>
          <w:szCs w:val="24"/>
          <w:lang w:val="ru-RU"/>
        </w:rPr>
        <w:sectPr w:rsidR="00613447" w:rsidRPr="00301DDA">
          <w:pgSz w:w="11906" w:h="16383"/>
          <w:pgMar w:top="1134" w:right="850" w:bottom="1134" w:left="1701" w:header="720" w:footer="720" w:gutter="0"/>
          <w:cols w:space="720"/>
        </w:sectPr>
      </w:pPr>
    </w:p>
    <w:p w:rsidR="00613447" w:rsidRPr="00301DDA" w:rsidRDefault="00613447" w:rsidP="00301DDA">
      <w:pPr>
        <w:spacing w:after="0" w:line="240" w:lineRule="auto"/>
        <w:ind w:left="120"/>
        <w:rPr>
          <w:sz w:val="24"/>
          <w:szCs w:val="24"/>
          <w:lang w:val="ru-RU"/>
        </w:rPr>
      </w:pPr>
      <w:bookmarkStart w:id="3" w:name="block-31468514"/>
      <w:bookmarkEnd w:id="2"/>
    </w:p>
    <w:p w:rsidR="00613447" w:rsidRPr="00301DDA" w:rsidRDefault="00F42B3B" w:rsidP="00301DDA">
      <w:pPr>
        <w:spacing w:after="0" w:line="240" w:lineRule="auto"/>
        <w:ind w:left="120"/>
        <w:jc w:val="both"/>
        <w:rPr>
          <w:sz w:val="24"/>
          <w:szCs w:val="24"/>
          <w:lang w:val="ru-RU"/>
        </w:rPr>
      </w:pPr>
      <w:r w:rsidRPr="00301DDA">
        <w:rPr>
          <w:rFonts w:ascii="Times New Roman" w:hAnsi="Times New Roman"/>
          <w:b/>
          <w:color w:val="000000"/>
          <w:sz w:val="24"/>
          <w:szCs w:val="24"/>
          <w:lang w:val="ru-RU"/>
        </w:rPr>
        <w:t>ПЛАНИРУЕМЫЕ ОБРАЗОВАТЕЛЬНЫЕ РЕЗУЛЬТАТЫ</w:t>
      </w:r>
    </w:p>
    <w:p w:rsidR="00613447" w:rsidRPr="00301DDA" w:rsidRDefault="00613447" w:rsidP="00301DDA">
      <w:pPr>
        <w:spacing w:after="0" w:line="240" w:lineRule="auto"/>
        <w:ind w:left="120"/>
        <w:jc w:val="both"/>
        <w:rPr>
          <w:sz w:val="24"/>
          <w:szCs w:val="24"/>
          <w:lang w:val="ru-RU"/>
        </w:rPr>
      </w:pPr>
    </w:p>
    <w:p w:rsidR="00613447" w:rsidRPr="00301DDA" w:rsidRDefault="00F42B3B" w:rsidP="00301DDA">
      <w:pPr>
        <w:spacing w:after="0" w:line="240" w:lineRule="auto"/>
        <w:ind w:left="120"/>
        <w:jc w:val="both"/>
        <w:rPr>
          <w:sz w:val="24"/>
          <w:szCs w:val="24"/>
          <w:lang w:val="ru-RU"/>
        </w:rPr>
      </w:pPr>
      <w:r w:rsidRPr="00301DDA">
        <w:rPr>
          <w:rFonts w:ascii="Times New Roman" w:hAnsi="Times New Roman"/>
          <w:b/>
          <w:color w:val="333333"/>
          <w:sz w:val="24"/>
          <w:szCs w:val="24"/>
          <w:lang w:val="ru-RU"/>
        </w:rPr>
        <w:t>ЛИЧНОСТНЫЕ РЕЗУЛЬТАТЫ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Способствуют процессам самопознания, самовоспитания и саморазвития, формирования внутренней позиции личности и проявляются в индивидуальных социально значимых качествах, которые выражаются прежде всего в готовности обучающихся к саморазвитию, самостоятельности, инициативе и личностному самоопределению; осмысленному ведению здорового и безопасного образа жизни и соблюдению правил экологического поведения; к целенаправленной социально значимой деятельности; принятию внутренней позиции личности как особого ценностного отношения к себе, к окружающим людям и к жизни в целом.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Личностные результаты, формируемые в ходе изучения учебного предмета ОБЗР, должны отражать готовность обучающихся руководствоваться системой позитивных ценностных ориентаций и расширение опыта деятельности на её основе.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Личностные результаты изучения ОБЗР включают:</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1) патриотическое воспитание: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уважение к символам государства, государственным праздникам, историческому и природному наследию и памятникам, традициям разных народов, проживающих в родной стране;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формирование чувства гордости за свою Родину, ответственного отношения к выполнению конституционного долга – защите Отечества;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2) гражданское воспитание: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активное участие в жизни семьи, организации, местного сообщества, родного края, страны;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неприятие любых форм экстремизма, дискриминации;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представление о способах противодействия коррупции;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готовность к участию в гуманитарной деятельности (</w:t>
      </w:r>
      <w:proofErr w:type="spellStart"/>
      <w:r w:rsidRPr="00301DDA">
        <w:rPr>
          <w:rFonts w:ascii="Times New Roman" w:hAnsi="Times New Roman"/>
          <w:color w:val="333333"/>
          <w:sz w:val="24"/>
          <w:szCs w:val="24"/>
          <w:lang w:val="ru-RU"/>
        </w:rPr>
        <w:t>волонтёрство</w:t>
      </w:r>
      <w:proofErr w:type="spellEnd"/>
      <w:r w:rsidRPr="00301DDA">
        <w:rPr>
          <w:rFonts w:ascii="Times New Roman" w:hAnsi="Times New Roman"/>
          <w:color w:val="333333"/>
          <w:sz w:val="24"/>
          <w:szCs w:val="24"/>
          <w:lang w:val="ru-RU"/>
        </w:rPr>
        <w:t>, помощь людям, нуждающимся в ней);</w:t>
      </w:r>
    </w:p>
    <w:p w:rsidR="00613447" w:rsidRPr="00301DDA" w:rsidRDefault="00F42B3B" w:rsidP="00301DDA">
      <w:pPr>
        <w:spacing w:after="0" w:line="240" w:lineRule="auto"/>
        <w:ind w:firstLine="600"/>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понимание и признание особой роли государства в обеспечении государственной и международной безопасности, обороны, осмысление роли государства и общества в </w:t>
      </w:r>
      <w:r w:rsidRPr="00301DDA">
        <w:rPr>
          <w:rFonts w:ascii="Times New Roman" w:hAnsi="Times New Roman"/>
          <w:color w:val="333333"/>
          <w:sz w:val="24"/>
          <w:szCs w:val="24"/>
          <w:lang w:val="ru-RU"/>
        </w:rPr>
        <w:lastRenderedPageBreak/>
        <w:t>решении задачи защиты населения от опасных и чрезвычайных ситуаций природного, техногенного и социального характера;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знание и понимание роли государства в противодействии основным вызовам современности: терроризму, экстремизму, незаконному распространению наркотических средств, неприятие любых форм экстремизма, дискриминации, формирование веротерпимости, уважительного и доброжелательного отношения к другому человеку, его мнению, развитие способности к конструктивному диалогу с другими людьми;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3) духовно-нравственное воспитание: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ориентация на моральные ценности и нормы в ситуациях нравственного выбора;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развитие ответственного отношения к ведению здорового образа жизни, исключающего употребление наркотиков, алкоголя, курения и нанесение иного вреда собственному здоровью и здоровью окружающих;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формирование личности безопасного типа, осознанного и ответственного отношения к личной безопасности и безопасности других людей;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4) эстетическое воспитание: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формирование гармоничной личности, развитие способности воспринимать, ценить и создавать прекрасное в повседневной жизни;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понимание взаимозависимости счастливого юношества и безопасного личного поведения в повседневной жизни;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5) ценности научного познания: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формирование современной научной картины мира, понимание причин, механизмов возникновения и последствий распространённых видов опасных и чрезвычайных ситуаций, которые могут произойти во время пребывания в различных средах (бытовые условия, дорожное движение, общественные места и социум, природа, коммуникационные связи и каналы);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установка на осмысление опыта, наблюдений и поступков, овладение способностью оценивать и прогнозировать неблагоприятные факторы обстановки и принимать обоснованные решения в опасных или чрезвычайных ситуациях с учётом реальных условий и возможностей;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6) физическое воспитание, формирование культуры здоровья и эмоционального благополучия: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понимание личностного смысла изучения учебного предмета ОБЗР, его значения для безопасной и продуктивной жизнедеятельности человека, общества и государства;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осознание ценности жизни;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lastRenderedPageBreak/>
        <w:t>соблюдение правил безопасности, в том числе навыков безопасного поведения в Интернет–среде;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осмысливая собственный опыт и выстраивая дальнейшие цели;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умение принимать себя и других людей, не осуждая;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умение осознавать эмоциональное состояние своё и других людей, уметь управлять собственным эмоциональным состоянием;</w:t>
      </w:r>
    </w:p>
    <w:p w:rsidR="00613447" w:rsidRPr="00301DDA" w:rsidRDefault="00F42B3B" w:rsidP="00301DDA">
      <w:pPr>
        <w:spacing w:after="0" w:line="240" w:lineRule="auto"/>
        <w:ind w:firstLine="600"/>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навыка рефлексии, признание своего права на ошибку и такого же права другого человека;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7) трудовое воспитание: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готовность адаптироваться в профессиональной 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уважение к труду и результатам трудовой деятельности;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укрепление ответственного отношения к учёбе, способности применять меры и средства индивидуальной защиты, приёмы рационального и безопасного поведения в опасных и чрезвычайных ситуациях;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различных областей тела, ожогах, отморожениях, отравлениях;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установка на овладение знаниями и умениями предупреждения опасных и чрезвычайных ситуаций во время пребывания в различных средах (в помещении, на улице, на природе, в общественных местах и на массовых мероприятиях, при коммуникации, при воздействии рисков культурной среды);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8) экологическое воспитание: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осознание своей роли как гражданина и потребителя в условиях взаимосвязи природной, технологической и социальной сред;</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готовность к участию в практической деятельности экологической направленности;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освоение основ экологической культуры, методов проектирования собственной безопасной жизнедеятельности с учётом природных, техногенных и социальных рисков на территории проживания.</w:t>
      </w:r>
    </w:p>
    <w:p w:rsidR="00613447" w:rsidRPr="00301DDA" w:rsidRDefault="00613447" w:rsidP="00301DDA">
      <w:pPr>
        <w:spacing w:after="0" w:line="240" w:lineRule="auto"/>
        <w:ind w:left="120"/>
        <w:jc w:val="both"/>
        <w:rPr>
          <w:sz w:val="24"/>
          <w:szCs w:val="24"/>
          <w:lang w:val="ru-RU"/>
        </w:rPr>
      </w:pPr>
    </w:p>
    <w:p w:rsidR="00613447" w:rsidRPr="00301DDA" w:rsidRDefault="00F42B3B" w:rsidP="00301DDA">
      <w:pPr>
        <w:spacing w:after="0" w:line="240" w:lineRule="auto"/>
        <w:ind w:left="120"/>
        <w:jc w:val="both"/>
        <w:rPr>
          <w:sz w:val="24"/>
          <w:szCs w:val="24"/>
          <w:lang w:val="ru-RU"/>
        </w:rPr>
      </w:pPr>
      <w:r w:rsidRPr="00301DDA">
        <w:rPr>
          <w:rFonts w:ascii="Times New Roman" w:hAnsi="Times New Roman"/>
          <w:b/>
          <w:color w:val="333333"/>
          <w:sz w:val="24"/>
          <w:szCs w:val="24"/>
          <w:lang w:val="ru-RU"/>
        </w:rPr>
        <w:t>МЕТАПРЕДМЕТНЫЕ РЕЗУЛЬТАТЫ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В результате изучения ОБЗР на уровне основного общего образования у обучающегося будут сформированы познавательные универсальные учебные действия, </w:t>
      </w:r>
      <w:r w:rsidRPr="00301DDA">
        <w:rPr>
          <w:rFonts w:ascii="Times New Roman" w:hAnsi="Times New Roman"/>
          <w:color w:val="333333"/>
          <w:sz w:val="24"/>
          <w:szCs w:val="24"/>
          <w:lang w:val="ru-RU"/>
        </w:rPr>
        <w:lastRenderedPageBreak/>
        <w:t>коммуникативные универсальные учебные действия, регулятивные универсальные учебные действия, совместная деятельность.</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Познавательные универсальные учебные действия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Базовые логические действия: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выявлять и характеризовать существенные признаки объектов (явлений);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устанавливать существенный признак классификации, основания для обобщения и сравнения, критерии проводимого анализа;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с учётом предложенной задачи выявлять закономерности и противоречия в рассматриваемых фактах, данных и наблюдениях;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предлагать критерии для выявления закономерностей и противоречий;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выявлять дефицит информации, данных, необходимых для решения поставленной задачи;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выявлять причинно-следственные связи при изучении явлений и процессов; 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Базовые исследовательские действия: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формулировать проблемные вопросы, отражающие несоответствие между рассматриваемым и наиболее благоприятным состоянием объекта (явления) повседневной жизни;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обобщать, анализировать и оценивать получаемую информацию, выдвигать гипотезы, аргументировать свою точку зрения, делать обоснованные выводы по результатам исследования;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проводить (принимать участие) небольшое самостоятельное исследование заданного объекта (явления), устанавливать причинно-следственные связи;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прогнозировать возможное дальнейшее развитие процессов, событий и их последствия в аналогичных или сходных ситуациях, а также выдвигать предположения об их развитии в новых условиях и контекстах.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Работа с информацией: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выбирать, анализировать, систематизировать и интерпретировать информацию различных видов и форм представления;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эффективно запоминать и систематизировать информацию;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овладение системой универсальных познавательных действий обеспечивает </w:t>
      </w: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когнитивных навыков обучающихся.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Коммуникативные универсальные учебные действия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Общение: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уверенно высказывать свою точку зрения в устной и письменной речи, выражать эмоции в соответствии с форматом и целями общения, определять предпосылки </w:t>
      </w:r>
      <w:r w:rsidRPr="00301DDA">
        <w:rPr>
          <w:rFonts w:ascii="Times New Roman" w:hAnsi="Times New Roman"/>
          <w:color w:val="333333"/>
          <w:sz w:val="24"/>
          <w:szCs w:val="24"/>
          <w:lang w:val="ru-RU"/>
        </w:rPr>
        <w:lastRenderedPageBreak/>
        <w:t>возникновения конфликтных ситуаций и выстраивать грамотное общение для их смягчения;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распознавать невербальные средства общения, понимать значение социальных знаков и намерения других людей, уважительно, в корректной форме формулировать свои взгляды;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сопоставлять свои суждения с суждениями других участников диалога, обнаруживать различие и сходство позиций;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 ходе общения задавать вопросы и выдавать ответы по существу решаемой учебной задачи, обнаруживать различие и сходство позиций других участников диалога;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публично представлять результаты решения учебной задачи, самостоятельно выбирать наиболее целесообразный формат выступления и готовить различные презентационные материалы.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Регулятивные универсальные учебные действия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Самоорганизация: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выявлять проблемные вопросы, требующие решения в жизненных и учебных ситуациях;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аргументированно определять оптимальный вариант принятия решений, самостоятельно составлять алгоритм (часть алгоритма) и выбирать способ решения учебной задачи с учётом собственных возможностей и имеющихся ресурсов;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составлять план действий, находить необходимые ресурсы для его выполнения, при необходимости корректировать предложенный алгоритм, брать ответственность за принятое решение.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Самоконтроль, эмоциональный интеллект:</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давать оценку ситуации, предвидеть трудности, которые могут возникнуть при решении учебной задачи, и вносить коррективы в деятельность на основе новых обстоятельств;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причины достижения (</w:t>
      </w:r>
      <w:proofErr w:type="spellStart"/>
      <w:r w:rsidRPr="00301DDA">
        <w:rPr>
          <w:rFonts w:ascii="Times New Roman" w:hAnsi="Times New Roman"/>
          <w:color w:val="333333"/>
          <w:sz w:val="24"/>
          <w:szCs w:val="24"/>
          <w:lang w:val="ru-RU"/>
        </w:rPr>
        <w:t>недостижения</w:t>
      </w:r>
      <w:proofErr w:type="spellEnd"/>
      <w:r w:rsidRPr="00301DDA">
        <w:rPr>
          <w:rFonts w:ascii="Times New Roman" w:hAnsi="Times New Roman"/>
          <w:color w:val="333333"/>
          <w:sz w:val="24"/>
          <w:szCs w:val="24"/>
          <w:lang w:val="ru-RU"/>
        </w:rPr>
        <w:t>) результатов деятельности, давать оценку приобретённому опыту, уметь находить позитивное в произошедшей ситуации;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оценивать соответствие результата цели и условиям;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управлять собственными эмоциями и не поддаваться эмоциям других людей, выявлять и анализировать их причины;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ставить себя на место другого человека, понимать мотивы и намерения другого человека, регулировать способ выражения эмоций;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осознанно относиться к другому человеку, его мнению, признавать право на ошибку свою и чужую;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быть открытым себе и другим людям, осознавать невозможность контроля всего вокруг.</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Совместная деятельность:</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понимать и использовать преимущества командной и индивидуальной работы при решении конкретной учебной задачи;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планировать организацию совместной деятельности (распределять роли и понимать свою роль, принимать правила учебного взаимодействия, обсуждать процесс и результат совместной работы, подчиняться, выделять общую точку зрения, договариваться о результатах);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определять свои действия и действия партнёра, которые помогали или затрудняли нахождение общего решения, оценивать качество своего вклада в общий продукт по заданным участниками группы критериям, разделять сферу ответственности и проявлять готовность к предоставлению отчёта перед группой.</w:t>
      </w:r>
    </w:p>
    <w:p w:rsidR="00613447" w:rsidRPr="00301DDA" w:rsidRDefault="00F42B3B" w:rsidP="00301DDA">
      <w:pPr>
        <w:spacing w:after="0" w:line="240" w:lineRule="auto"/>
        <w:ind w:firstLine="600"/>
        <w:rPr>
          <w:sz w:val="24"/>
          <w:szCs w:val="24"/>
          <w:lang w:val="ru-RU"/>
        </w:rPr>
      </w:pPr>
      <w:bookmarkStart w:id="4" w:name="_Toc134720971"/>
      <w:bookmarkStart w:id="5" w:name="_Toc161857405"/>
      <w:bookmarkEnd w:id="4"/>
      <w:bookmarkEnd w:id="5"/>
      <w:r w:rsidRPr="00301DDA">
        <w:rPr>
          <w:rFonts w:ascii="Times New Roman" w:hAnsi="Times New Roman"/>
          <w:b/>
          <w:color w:val="333333"/>
          <w:sz w:val="24"/>
          <w:szCs w:val="24"/>
          <w:lang w:val="ru-RU"/>
        </w:rPr>
        <w:t>ПРЕДМЕТНЫЕ РЕЗУЛЬТАТЫ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Предметные результаты характеризуют </w:t>
      </w: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у обучающихся основ культуры безопасности и защиты Родины и проявляются в способности построения и </w:t>
      </w:r>
      <w:r w:rsidRPr="00301DDA">
        <w:rPr>
          <w:rFonts w:ascii="Times New Roman" w:hAnsi="Times New Roman"/>
          <w:color w:val="333333"/>
          <w:sz w:val="24"/>
          <w:szCs w:val="24"/>
          <w:lang w:val="ru-RU"/>
        </w:rPr>
        <w:lastRenderedPageBreak/>
        <w:t>следования модели индивидуального безопасного поведения и опыте её применения в повседневной жизни.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Приобретаемый опыт проявляется в понимании существующих проблем безопасности и усвоении обучающимися минимума основных ключевых понятий, которые в дальнейшем будут использоваться без дополнительных разъяснений, приобретении систематизированных знаний основ комплексной безопасности личности, общества и государства, военной подготовки, индивидуальной системы здорового образа жизни, </w:t>
      </w:r>
      <w:proofErr w:type="spellStart"/>
      <w:r w:rsidRPr="00301DDA">
        <w:rPr>
          <w:rFonts w:ascii="Times New Roman" w:hAnsi="Times New Roman"/>
          <w:color w:val="333333"/>
          <w:sz w:val="24"/>
          <w:szCs w:val="24"/>
          <w:lang w:val="ru-RU"/>
        </w:rPr>
        <w:t>антиэкстремистского</w:t>
      </w:r>
      <w:proofErr w:type="spellEnd"/>
      <w:r w:rsidRPr="00301DDA">
        <w:rPr>
          <w:rFonts w:ascii="Times New Roman" w:hAnsi="Times New Roman"/>
          <w:color w:val="333333"/>
          <w:sz w:val="24"/>
          <w:szCs w:val="24"/>
          <w:lang w:val="ru-RU"/>
        </w:rPr>
        <w:t xml:space="preserve"> мышления и антитеррористического поведения, овладении базовыми медицинскими знаниями и практическими умениями безопасного поведения в повседневной жизни.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Предметные результаты по ОБЗР должны обеспечивать:</w:t>
      </w:r>
    </w:p>
    <w:p w:rsidR="00613447" w:rsidRPr="00301DDA" w:rsidRDefault="00F42B3B" w:rsidP="00301DDA">
      <w:pPr>
        <w:numPr>
          <w:ilvl w:val="0"/>
          <w:numId w:val="1"/>
        </w:numPr>
        <w:spacing w:after="0" w:line="240" w:lineRule="auto"/>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представлений о значении безопасного и устойчивого развития для государства, общества, личности; фундаментальных ценностях и принципах, формирующих основы российского общества, безопасности страны, закрепленных в Конституции Российской Федерации, правовых основах обеспечения национальной безопасности, угрозах мирного и военного характера;</w:t>
      </w:r>
    </w:p>
    <w:p w:rsidR="00613447" w:rsidRPr="00301DDA" w:rsidRDefault="00F42B3B" w:rsidP="00301DDA">
      <w:pPr>
        <w:numPr>
          <w:ilvl w:val="0"/>
          <w:numId w:val="1"/>
        </w:numPr>
        <w:spacing w:after="0" w:line="240" w:lineRule="auto"/>
        <w:jc w:val="both"/>
        <w:rPr>
          <w:sz w:val="24"/>
          <w:szCs w:val="24"/>
          <w:lang w:val="ru-RU"/>
        </w:rPr>
      </w:pPr>
      <w:r w:rsidRPr="00301DDA">
        <w:rPr>
          <w:rFonts w:ascii="Times New Roman" w:hAnsi="Times New Roman"/>
          <w:color w:val="333333"/>
          <w:sz w:val="24"/>
          <w:szCs w:val="24"/>
          <w:lang w:val="ru-RU"/>
        </w:rPr>
        <w:t xml:space="preserve">освоение знаний о мероприятиях по защите населения при чрезвычайных ситуациях природного, техногенного и биолого-социального характера, возникновении военной угрозы; формирование представлений о роли гражданской обороны и ее истории; знание порядка действий при сигнале «Внимание всем!»; знание об индивидуальных и коллективных мерах защиты и </w:t>
      </w: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представлений о порядке их применения;</w:t>
      </w:r>
    </w:p>
    <w:p w:rsidR="00613447" w:rsidRPr="00301DDA" w:rsidRDefault="00F42B3B" w:rsidP="00301DDA">
      <w:pPr>
        <w:numPr>
          <w:ilvl w:val="0"/>
          <w:numId w:val="1"/>
        </w:numPr>
        <w:spacing w:after="0" w:line="240" w:lineRule="auto"/>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чувства гордости за свою Родину, ответственного отношения к выполнению конституционного долга – защите Отечества; овладение знаниями об истории возникновения и развития военной организации государства, функции и задачи современных Вооруженных сил Российской Федерации, знание особенностей добровольной и обязательной подготовки к военной службе;</w:t>
      </w:r>
    </w:p>
    <w:p w:rsidR="00613447" w:rsidRPr="00301DDA" w:rsidRDefault="00F42B3B" w:rsidP="00301DDA">
      <w:pPr>
        <w:numPr>
          <w:ilvl w:val="0"/>
          <w:numId w:val="1"/>
        </w:numPr>
        <w:spacing w:after="0" w:line="240" w:lineRule="auto"/>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представлений о назначении, боевых свойствах и общем устройстве стрелкового оружия;</w:t>
      </w:r>
    </w:p>
    <w:p w:rsidR="00613447" w:rsidRPr="00301DDA" w:rsidRDefault="00F42B3B" w:rsidP="00301DDA">
      <w:pPr>
        <w:numPr>
          <w:ilvl w:val="0"/>
          <w:numId w:val="1"/>
        </w:numPr>
        <w:spacing w:after="0" w:line="240" w:lineRule="auto"/>
        <w:jc w:val="both"/>
        <w:rPr>
          <w:sz w:val="24"/>
          <w:szCs w:val="24"/>
          <w:lang w:val="ru-RU"/>
        </w:rPr>
      </w:pPr>
      <w:r w:rsidRPr="00301DDA">
        <w:rPr>
          <w:rFonts w:ascii="Times New Roman" w:hAnsi="Times New Roman"/>
          <w:color w:val="333333"/>
          <w:sz w:val="24"/>
          <w:szCs w:val="24"/>
          <w:lang w:val="ru-RU"/>
        </w:rPr>
        <w:t>овладение основными положениями общевоинских уставов Вооруженных Сил Российской Федерации и умение их применять при выполнении обязанностей воинской службы;</w:t>
      </w:r>
    </w:p>
    <w:p w:rsidR="00613447" w:rsidRPr="00301DDA" w:rsidRDefault="00F42B3B" w:rsidP="00301DDA">
      <w:pPr>
        <w:numPr>
          <w:ilvl w:val="0"/>
          <w:numId w:val="1"/>
        </w:numPr>
        <w:spacing w:after="0" w:line="240" w:lineRule="auto"/>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представлений о культуре безопасности жизнедеятельности, понятиях «опасность», «безопасность», «риск», знание универсальных правил безопасного поведения, готовность применять их на практике, используя освоенные знания и умения, освоение основ проектирования собственной безопасной жизнедеятельности с учетом природных, техногенных и социальных рисков;</w:t>
      </w:r>
    </w:p>
    <w:p w:rsidR="00613447" w:rsidRPr="00301DDA" w:rsidRDefault="00F42B3B" w:rsidP="00301DDA">
      <w:pPr>
        <w:numPr>
          <w:ilvl w:val="0"/>
          <w:numId w:val="1"/>
        </w:numPr>
        <w:spacing w:after="0" w:line="240" w:lineRule="auto"/>
        <w:jc w:val="both"/>
        <w:rPr>
          <w:sz w:val="24"/>
          <w:szCs w:val="24"/>
          <w:lang w:val="ru-RU"/>
        </w:rPr>
      </w:pPr>
      <w:r w:rsidRPr="00301DDA">
        <w:rPr>
          <w:rFonts w:ascii="Times New Roman" w:hAnsi="Times New Roman"/>
          <w:color w:val="333333"/>
          <w:sz w:val="24"/>
          <w:szCs w:val="24"/>
          <w:lang w:val="ru-RU"/>
        </w:rPr>
        <w:t>знание правил дорожного движения, пожарной безопасности, безопасного поведения в быту, транспорте, в общественных местах, на природе и умение применять их в поведении;</w:t>
      </w:r>
    </w:p>
    <w:p w:rsidR="00613447" w:rsidRPr="00301DDA" w:rsidRDefault="00F42B3B" w:rsidP="00301DDA">
      <w:pPr>
        <w:numPr>
          <w:ilvl w:val="0"/>
          <w:numId w:val="1"/>
        </w:numPr>
        <w:spacing w:after="0" w:line="240" w:lineRule="auto"/>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представлений о порядке действий при возникновении чрезвычайных ситуаций в быту, транспорте, в общественных местах, на природе; умение оценивать и прогнозировать неблагоприятные факторы обстановки и принимать обоснованные решения в опасных и чрезвычайных ситуациях, с учетом реальных условий и возможностей;</w:t>
      </w:r>
    </w:p>
    <w:p w:rsidR="00613447" w:rsidRPr="00301DDA" w:rsidRDefault="00F42B3B" w:rsidP="00301DDA">
      <w:pPr>
        <w:numPr>
          <w:ilvl w:val="0"/>
          <w:numId w:val="1"/>
        </w:numPr>
        <w:spacing w:after="0" w:line="240" w:lineRule="auto"/>
        <w:jc w:val="both"/>
        <w:rPr>
          <w:sz w:val="24"/>
          <w:szCs w:val="24"/>
          <w:lang w:val="ru-RU"/>
        </w:rPr>
      </w:pPr>
      <w:r w:rsidRPr="00301DDA">
        <w:rPr>
          <w:rFonts w:ascii="Times New Roman" w:hAnsi="Times New Roman"/>
          <w:color w:val="333333"/>
          <w:sz w:val="24"/>
          <w:szCs w:val="24"/>
          <w:lang w:val="ru-RU"/>
        </w:rPr>
        <w:t xml:space="preserve">освоение основ медицинских знаний и владение умениями оказывать первую помощь пострадавшим при потере сознания, остановке дыхания, наружных кровотечениях, попадании инородных тел в верхние дыхательные пути, травмах </w:t>
      </w:r>
      <w:r w:rsidRPr="00301DDA">
        <w:rPr>
          <w:rFonts w:ascii="Times New Roman" w:hAnsi="Times New Roman"/>
          <w:color w:val="333333"/>
          <w:sz w:val="24"/>
          <w:szCs w:val="24"/>
          <w:lang w:val="ru-RU"/>
        </w:rPr>
        <w:lastRenderedPageBreak/>
        <w:t xml:space="preserve">различных областей тела, ожогах, отморожениях, отравлениях; </w:t>
      </w: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социально ответственного отношения к ведению здорового образа жизни, исключающего употребление наркотиков, алкоголя, курения и нанесения иного вреда собственному здоровью и здоровью окружающих;</w:t>
      </w:r>
    </w:p>
    <w:p w:rsidR="00613447" w:rsidRPr="00301DDA" w:rsidRDefault="00F42B3B" w:rsidP="00301DDA">
      <w:pPr>
        <w:numPr>
          <w:ilvl w:val="0"/>
          <w:numId w:val="1"/>
        </w:numPr>
        <w:spacing w:after="0" w:line="240" w:lineRule="auto"/>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представлений о правилах безопасного поведения в социуме, овладение знаниями об опасных проявлениях конфликтов, </w:t>
      </w:r>
      <w:proofErr w:type="spellStart"/>
      <w:r w:rsidRPr="00301DDA">
        <w:rPr>
          <w:rFonts w:ascii="Times New Roman" w:hAnsi="Times New Roman"/>
          <w:color w:val="333333"/>
          <w:sz w:val="24"/>
          <w:szCs w:val="24"/>
          <w:lang w:val="ru-RU"/>
        </w:rPr>
        <w:t>манипулятивном</w:t>
      </w:r>
      <w:proofErr w:type="spellEnd"/>
      <w:r w:rsidRPr="00301DDA">
        <w:rPr>
          <w:rFonts w:ascii="Times New Roman" w:hAnsi="Times New Roman"/>
          <w:color w:val="333333"/>
          <w:sz w:val="24"/>
          <w:szCs w:val="24"/>
          <w:lang w:val="ru-RU"/>
        </w:rPr>
        <w:t xml:space="preserve"> поведении, умения распознавать опасные проявления и формирование готовности им противодействовать;</w:t>
      </w:r>
    </w:p>
    <w:p w:rsidR="00613447" w:rsidRPr="00301DDA" w:rsidRDefault="00F42B3B" w:rsidP="00301DDA">
      <w:pPr>
        <w:numPr>
          <w:ilvl w:val="0"/>
          <w:numId w:val="1"/>
        </w:numPr>
        <w:spacing w:after="0" w:line="240" w:lineRule="auto"/>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представлений об информационных и компьютерных угрозах, опасных явлениях в Интернете, знания о правилах безопасного поведения в информационном пространстве и готовность применять их на практике;</w:t>
      </w:r>
    </w:p>
    <w:p w:rsidR="00613447" w:rsidRPr="00301DDA" w:rsidRDefault="00F42B3B" w:rsidP="00301DDA">
      <w:pPr>
        <w:numPr>
          <w:ilvl w:val="0"/>
          <w:numId w:val="1"/>
        </w:numPr>
        <w:spacing w:after="0" w:line="240" w:lineRule="auto"/>
        <w:jc w:val="both"/>
        <w:rPr>
          <w:sz w:val="24"/>
          <w:szCs w:val="24"/>
          <w:lang w:val="ru-RU"/>
        </w:rPr>
      </w:pPr>
      <w:r w:rsidRPr="00301DDA">
        <w:rPr>
          <w:rFonts w:ascii="Times New Roman" w:hAnsi="Times New Roman"/>
          <w:color w:val="333333"/>
          <w:sz w:val="24"/>
          <w:szCs w:val="24"/>
          <w:lang w:val="ru-RU"/>
        </w:rPr>
        <w:t xml:space="preserve">освоение знаний об основах общественно-государственной системы противодействия экстремизму и терроризму; </w:t>
      </w: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представлений об опасности вовлечения в деструктивную, экстремистскую и террористическую деятельность, умение распознавать опасности вовлечения; знания правил безопасного поведения при угрозе или в случае террористического акта;</w:t>
      </w:r>
    </w:p>
    <w:p w:rsidR="00613447" w:rsidRPr="00301DDA" w:rsidRDefault="00F42B3B" w:rsidP="00301DDA">
      <w:pPr>
        <w:numPr>
          <w:ilvl w:val="0"/>
          <w:numId w:val="1"/>
        </w:numPr>
        <w:spacing w:after="0" w:line="240" w:lineRule="auto"/>
        <w:jc w:val="both"/>
        <w:rPr>
          <w:sz w:val="24"/>
          <w:szCs w:val="24"/>
          <w:lang w:val="ru-RU"/>
        </w:rPr>
      </w:pPr>
      <w:proofErr w:type="spellStart"/>
      <w:r w:rsidRPr="00301DDA">
        <w:rPr>
          <w:rFonts w:ascii="Times New Roman" w:hAnsi="Times New Roman"/>
          <w:color w:val="333333"/>
          <w:sz w:val="24"/>
          <w:szCs w:val="24"/>
          <w:lang w:val="ru-RU"/>
        </w:rPr>
        <w:t>сформированность</w:t>
      </w:r>
      <w:proofErr w:type="spellEnd"/>
      <w:r w:rsidRPr="00301DDA">
        <w:rPr>
          <w:rFonts w:ascii="Times New Roman" w:hAnsi="Times New Roman"/>
          <w:color w:val="333333"/>
          <w:sz w:val="24"/>
          <w:szCs w:val="24"/>
          <w:lang w:val="ru-RU"/>
        </w:rPr>
        <w:t xml:space="preserve"> активной жизненной позиции, умений и навыков личного участия в обеспечении мер безопасности личности, общества и государства;</w:t>
      </w:r>
    </w:p>
    <w:p w:rsidR="00613447" w:rsidRPr="00301DDA" w:rsidRDefault="00F42B3B" w:rsidP="00301DDA">
      <w:pPr>
        <w:numPr>
          <w:ilvl w:val="0"/>
          <w:numId w:val="1"/>
        </w:numPr>
        <w:spacing w:after="0" w:line="240" w:lineRule="auto"/>
        <w:jc w:val="both"/>
        <w:rPr>
          <w:sz w:val="24"/>
          <w:szCs w:val="24"/>
          <w:lang w:val="ru-RU"/>
        </w:rPr>
      </w:pPr>
      <w:r w:rsidRPr="00301DDA">
        <w:rPr>
          <w:rFonts w:ascii="Times New Roman" w:hAnsi="Times New Roman"/>
          <w:color w:val="333333"/>
          <w:sz w:val="24"/>
          <w:szCs w:val="24"/>
          <w:lang w:val="ru-RU"/>
        </w:rPr>
        <w:t>понимание роли государства в обеспечении государственной и международной безопасности, обороны, в противодействии основным вызовам современности: терроризму, экстремизму, незаконному распространению наркотических средств.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Достижение результатов освоения программы ОБЗР обеспечивается посредством достижения предметных результатов освоения модулей ОБЗР.</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 xml:space="preserve">8 КЛАСС </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1 «Безопасное и устойчивое развитие личности, общества, государства»: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значение Конституции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содержание статей 2, 4, 20, 41, 42, 58, 59 Конституции Российской Федерации, пояснять их значение для личности и общества;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значение Стратегии национальной безопасности Российской Федерации, утвержденной Указом Президента Российской Федерации от 2 июля 2021 г. № 400;</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понятия «национальные интересы» и «угрозы национальной безопасности», приводить примеры;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классификацию чрезвычайных ситуаций по масштабам и источникам возникновения, приводить примеры;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способы информирования и оповещения населения о чрезвычайных ситуациях;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перечислять основные этапы развития гражданской обороны, характеризовать роль гражданской обороны при чрезвычайных ситуациях и угрозах военного характера;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выработать навыки безопасных действий при получении сигнала «Внимание всем!»; изучить средства индивидуальной и коллективной защиты населения, вырабатывать навыки пользования фильтрующим противогазом;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порядок действий населения при объявлении эвакуации;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современное состояние Вооружённых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приводить примеры применения Вооружённых Сил Российской </w:t>
      </w:r>
      <w:proofErr w:type="spellStart"/>
      <w:r w:rsidRPr="00301DDA">
        <w:rPr>
          <w:rFonts w:ascii="Times New Roman" w:hAnsi="Times New Roman"/>
          <w:color w:val="333333"/>
          <w:sz w:val="24"/>
          <w:szCs w:val="24"/>
          <w:lang w:val="ru-RU"/>
        </w:rPr>
        <w:t>Федерациив</w:t>
      </w:r>
      <w:proofErr w:type="spellEnd"/>
      <w:r w:rsidRPr="00301DDA">
        <w:rPr>
          <w:rFonts w:ascii="Times New Roman" w:hAnsi="Times New Roman"/>
          <w:color w:val="333333"/>
          <w:sz w:val="24"/>
          <w:szCs w:val="24"/>
          <w:lang w:val="ru-RU"/>
        </w:rPr>
        <w:t xml:space="preserve"> борьбе с неонацизмом и международным терроризмом;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понятия «воинская обязанность», «военная служба»;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содержание подготовки к службе в армии.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lastRenderedPageBreak/>
        <w:t>Предметные результаты по модулю № 2 «Военная подготовка. Основы военных знаний»: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об истории зарождения и развития Вооруженных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владеть информацией о направлениях подготовки к военной службе;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понимать необходимость подготовки к военной службе по основным направлениям;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осознавать значимость каждого направления подготовки к военной службе в решении комплексных задач;</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составе, предназначении видов и родов Вооруженных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понимать функции и задачи Вооруженных Сил Российской Федерации на современном этапе;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понимать значимость военной присяги для формирования образа российского военнослужащего – защитника Отечества;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об основных образцах вооружения и военной техники;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классификации видов вооружения и военной техники;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об основных тактико-технических характеристиках вооружения и военной техники;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об организационной структуре отделения и задачах личного состава в бою;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иметь представление о современных элементах экипировки и </w:t>
      </w:r>
      <w:proofErr w:type="spellStart"/>
      <w:r w:rsidRPr="00301DDA">
        <w:rPr>
          <w:rFonts w:ascii="Times New Roman" w:hAnsi="Times New Roman"/>
          <w:color w:val="333333"/>
          <w:sz w:val="24"/>
          <w:szCs w:val="24"/>
          <w:lang w:val="ru-RU"/>
        </w:rPr>
        <w:t>бронезащиты</w:t>
      </w:r>
      <w:proofErr w:type="spellEnd"/>
      <w:r w:rsidRPr="00301DDA">
        <w:rPr>
          <w:rFonts w:ascii="Times New Roman" w:hAnsi="Times New Roman"/>
          <w:color w:val="333333"/>
          <w:sz w:val="24"/>
          <w:szCs w:val="24"/>
          <w:lang w:val="ru-RU"/>
        </w:rPr>
        <w:t xml:space="preserve"> военнослужащего;</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знать алгоритм надевания экипировки и средств </w:t>
      </w:r>
      <w:proofErr w:type="spellStart"/>
      <w:r w:rsidRPr="00301DDA">
        <w:rPr>
          <w:rFonts w:ascii="Times New Roman" w:hAnsi="Times New Roman"/>
          <w:color w:val="333333"/>
          <w:sz w:val="24"/>
          <w:szCs w:val="24"/>
          <w:lang w:val="ru-RU"/>
        </w:rPr>
        <w:t>бронезащиты</w:t>
      </w:r>
      <w:proofErr w:type="spellEnd"/>
      <w:r w:rsidRPr="00301DDA">
        <w:rPr>
          <w:rFonts w:ascii="Times New Roman" w:hAnsi="Times New Roman"/>
          <w:color w:val="333333"/>
          <w:sz w:val="24"/>
          <w:szCs w:val="24"/>
          <w:lang w:val="ru-RU"/>
        </w:rPr>
        <w:t>;</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вооружении отделения и тактико-технических характеристиках стрелкового оружия;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основные характеристики стрелкового оружия и ручных гранат;</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историю создания уставов и этапов становления современных общевоинских уставов Вооруженных Сил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структуру современных общевоинских уставов и понимать их значение для повседневной жизнедеятельности войск;</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понимать принцип единоначалия, принятый в Вооруженных Силах Российской Федерации;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порядке подчиненности и взаимоотношениях военнослужащих;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понимать порядок отдачи приказа (приказания) и их выполнения;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различать воинские звания и образцы военной формы одежды;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воинской дисциплине, ее сущности и значении;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понимать принципы достижения воинской дисциплины;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уметь оценивать риски нарушения воинской дисциплины;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основные положения Строевого устава;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обязанности военнослужащего перед построением и в строю;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строевые приёмы на месте без оружия;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выполнять строевые приёмы на месте без оружия.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3 «Культура безопасности жизнедеятельности в современном обществе»: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значение безопасности жизнедеятельности для человека;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смысл понятий «опасность», «безопасность», «риск», «культура безопасности жизнедеятельности»;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и характеризовать источники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и обосновывать общие принципы безопасного поведения; моделировать реальные ситуации и решать ситуационные задачи;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lastRenderedPageBreak/>
        <w:t>объяснять сходство и различия опасной и чрезвычайной ситуаций;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механизм перерастания повседневной ситуации в чрезвычайную ситуацию;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приводить примеры различных угроз безопасности и характеризовать 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и обосновывать правила поведения в опасных и чрезвычайных ситуациях.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4 «Безопасность в быту»: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особенности жизнеобеспечения жилища;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основные источники опасности в быту;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права потребителя, выработать навыки безопасного выбора продуктов питания;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бытовые отравления и причины их возникновения;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правила безопасного использования средств бытовой химии; иметь навыки безопасных действий при сборе ртути в домашних условиях в случае, если разбился ртутный термометр;</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признаки отравления, иметь навыки профилактики пищевых отравлений;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и приёмы оказания первой помощи, иметь навыки безопасных действий при отравлениях, промывании желудка;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бытовые травмы и объяснять правила их предупреждения;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безопасного обращения с инструментами;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меры предосторожности от укусов различных животных;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и иметь навыки оказания первой помощи при ушибах, переломах, растяжении, вывихе, сотрясении мозга, укусах животных, кровотечениях;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владеть правилами комплектования и хранения домашней аптечки;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владеть правилами безопасного поведения и иметь навыки безопасных действий при обращении с газовыми и электрическими приборами;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владеть правилами безопасного поведения и иметь навыки безопасных действий при опасных ситуациях в подъезде и лифте;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владеть правилами и иметь навыки приёмов оказания первой помощи при отравлении газом и </w:t>
      </w:r>
      <w:proofErr w:type="spellStart"/>
      <w:r w:rsidRPr="00301DDA">
        <w:rPr>
          <w:rFonts w:ascii="Times New Roman" w:hAnsi="Times New Roman"/>
          <w:color w:val="333333"/>
          <w:sz w:val="24"/>
          <w:szCs w:val="24"/>
          <w:lang w:val="ru-RU"/>
        </w:rPr>
        <w:t>электротравме</w:t>
      </w:r>
      <w:proofErr w:type="spellEnd"/>
      <w:r w:rsidRPr="00301DDA">
        <w:rPr>
          <w:rFonts w:ascii="Times New Roman" w:hAnsi="Times New Roman"/>
          <w:color w:val="333333"/>
          <w:sz w:val="24"/>
          <w:szCs w:val="24"/>
          <w:lang w:val="ru-RU"/>
        </w:rPr>
        <w:t>;</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пожар, его факторы и стадии развития;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условия и причины возникновения пожаров, характеризовать их возможные последствия;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безопасных действий при пожаре дома, на балконе, в подъезде, в лифте;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правильного использования первичных средств пожаротушения, оказания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права, обязанности и иметь представление об ответственности граждан в области пожарной безопасности;</w:t>
      </w:r>
    </w:p>
    <w:p w:rsidR="00613447" w:rsidRPr="00301DDA" w:rsidRDefault="00F42B3B" w:rsidP="00301DDA">
      <w:pPr>
        <w:spacing w:after="0" w:line="240" w:lineRule="auto"/>
        <w:ind w:firstLine="600"/>
        <w:jc w:val="both"/>
        <w:rPr>
          <w:sz w:val="24"/>
          <w:szCs w:val="24"/>
          <w:lang w:val="ru-RU"/>
        </w:rPr>
      </w:pPr>
      <w:proofErr w:type="gramStart"/>
      <w:r w:rsidRPr="00301DDA">
        <w:rPr>
          <w:rFonts w:ascii="Times New Roman" w:hAnsi="Times New Roman"/>
          <w:color w:val="333333"/>
          <w:sz w:val="24"/>
          <w:szCs w:val="24"/>
          <w:lang w:val="ru-RU"/>
        </w:rPr>
        <w:t>знать</w:t>
      </w:r>
      <w:proofErr w:type="gramEnd"/>
      <w:r w:rsidRPr="00301DDA">
        <w:rPr>
          <w:rFonts w:ascii="Times New Roman" w:hAnsi="Times New Roman"/>
          <w:color w:val="333333"/>
          <w:sz w:val="24"/>
          <w:szCs w:val="24"/>
          <w:lang w:val="ru-RU"/>
        </w:rPr>
        <w:t xml:space="preserve"> порядок и иметь навыки вызова экстренных служб; знать порядок взаимодействия с экстренным службами;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об ответственности за ложные сообщения;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меры по предотвращению проникновения злоумышленников в дом;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ситуации криминогенного характера;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поведения с малознакомыми людьми;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поведения и иметь навыки безопасных действий при попытке проникновения в дом посторонних;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аварийные ситуации на коммунальных системах жизнеобеспечения;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lastRenderedPageBreak/>
        <w:t>иметь навыки безопасных действий при авариях на коммунальных системах жизнеобеспечения.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5 «Безопасность на транспорте»: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дорожного движения и объяснять их значение;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перечислять и характеризовать участников дорожного движения и элементы дороги;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условия обеспечения безопасности участников дорожного движения;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дорожного движения для пешеходов;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и характеризовать дорожные знаки для пешеходов;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«дорожные ловушки» и объяснять правила их предупреждения;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безопасного перехода дороги;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знать правила применения </w:t>
      </w:r>
      <w:proofErr w:type="spellStart"/>
      <w:r w:rsidRPr="00301DDA">
        <w:rPr>
          <w:rFonts w:ascii="Times New Roman" w:hAnsi="Times New Roman"/>
          <w:color w:val="333333"/>
          <w:sz w:val="24"/>
          <w:szCs w:val="24"/>
          <w:lang w:val="ru-RU"/>
        </w:rPr>
        <w:t>световозвращающих</w:t>
      </w:r>
      <w:proofErr w:type="spellEnd"/>
      <w:r w:rsidRPr="00301DDA">
        <w:rPr>
          <w:rFonts w:ascii="Times New Roman" w:hAnsi="Times New Roman"/>
          <w:color w:val="333333"/>
          <w:sz w:val="24"/>
          <w:szCs w:val="24"/>
          <w:lang w:val="ru-RU"/>
        </w:rPr>
        <w:t xml:space="preserve"> элементов;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дорожного движения для пассажиров;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обязанности пассажиров маршрутных транспортных средств;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применения ремня безопасности и детских удерживающих устройств;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безопасных действий пассажиров при опасных и чрезвычайных ситуациях в маршрутных транспортных средствах;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поведения пассажира мотоцикла;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дорожного движения для водителя велосипеда, мопеда, лиц, использующих средства индивидуальной мобильности;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дорожные знаки для водителя велосипеда, сигналы велосипедиста;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подготовки и выработать навыки безопасного использования велосипеда;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требования правил дорожного движения к водителю мотоцикла;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дорожно-транспортные происшествия и характеризовать причины их возникновения;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безопасных действий очевидца дорожно-транспортного происшествия;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порядок действий при пожаре на транспорте;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особенности и опасности на различных видах транспорта (внеуличного, железнодорожного, водного, воздушного);</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обязанности пассажиров отдельных видов транспорта;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безопасного поведения пассажиров при различных происшествиях на отдельных видах транспорта;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и иметь навыки оказания первой помощи при различных травмах в результате чрезвычайных ситуаций на транспорте;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способы извлечения пострадавшего из транспорта.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6 «Безопасность в общественных местах»: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общественные места;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потенциальные источники опасности в общественных местах;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вызова экстренных служб и порядок взаимодействия с ними;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уметь планировать действия в случае возникновения опасной или чрезвычайной ситуации;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риски массовых мероприятий и объяснять правила подготовки к посещению массовых мероприятий;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безопасного поведения при беспорядках в местах массового пребывания людей;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безопасных действий при попадании в толпу и давку;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безопасных действий при обнаружении угрозы возникновения пожара;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lastRenderedPageBreak/>
        <w:t>знать правила и иметь навыки безопасных действий при эвакуации из общественных мест и зданий;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навыки безопасных действий при обрушениях зданий и сооружений;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опасности криминогенного и антиобщественного характера в общественных местах;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в ситуациях криминогенного и антиобщественного характера, при обнаружении бесхозных (потенциально опасных) вещей и предметов, а также в случае террористического акта, в том числе при захвате и освобождении заложников;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действий при взаимодействии с правоохранительными органами.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9 КЛАСС</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7 «Безопасность в природной 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и характеризовать чрезвычайные ситуации природного характера;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опасности в природной среде: дикие животные, змеи, насекомые и паукообразные, ядовитые грибы и растения;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при встрече с дикими животными, змеями, насекомыми и паукообразными;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поведения для снижения риска отравления ядовитыми грибами и растениями;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автономные условия, раскрывать их опасности и порядок подготовки к ним;</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при автономном пребывании в природной среде: ориентирование на местности, в том числе работа с компасом и картой, обеспечение ночлега и питания, разведение костра, подача сигналов бедствия;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и характеризовать природные пожары и их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факторы и причины возникновения пожаров;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представления о безопасных действиях при нахождении в зоне природного пожара;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правилах безопасного поведения в горах;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снежные лавины, камнепады, сели, оползни, их внешние признаки и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представления о безопасных действиях, необходимых для снижения риска попадания в лавину, под камнепад, при попадании в зону селя, при начале оползня;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общие правила безопасного поведения на водоёмах;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купания, понимать различия между оборудованными и необорудованными пляжами;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само- и взаимопомощи терпящим бедствие на воде;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при обнаружении тонущего человека летом и человека в полынье;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знать правила поведения при нахождении на </w:t>
      </w:r>
      <w:proofErr w:type="spellStart"/>
      <w:r w:rsidRPr="00301DDA">
        <w:rPr>
          <w:rFonts w:ascii="Times New Roman" w:hAnsi="Times New Roman"/>
          <w:color w:val="333333"/>
          <w:sz w:val="24"/>
          <w:szCs w:val="24"/>
          <w:lang w:val="ru-RU"/>
        </w:rPr>
        <w:t>плавсредствах</w:t>
      </w:r>
      <w:proofErr w:type="spellEnd"/>
      <w:r w:rsidRPr="00301DDA">
        <w:rPr>
          <w:rFonts w:ascii="Times New Roman" w:hAnsi="Times New Roman"/>
          <w:color w:val="333333"/>
          <w:sz w:val="24"/>
          <w:szCs w:val="24"/>
          <w:lang w:val="ru-RU"/>
        </w:rPr>
        <w:t xml:space="preserve"> и на льду;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наводнения, их внешние признаки и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при наводнении;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цунами, их внешние признаки и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при нахождении в зоне цунами;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ураганы, смерчи, их внешние признаки и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при ураганах и смерчах;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грозы, их внешние признаки и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безопасных действий при попадании в грозу;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землетрясения и извержения вулканов и их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lastRenderedPageBreak/>
        <w:t>иметь представление о безопасных действиях при землетрясении, в том числе при попадании под завал;</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при нахождении в зоне извержения вулкана;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смысл понятий «экология» и «экологическая культура»;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значение экологии для устойчивого развития общества;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правила безопасного поведения при неблагоприятной экологической обстановке (загрязнении атмосферы).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8 «Основы медицинских знаний. Оказание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смысл понятий «здоровье» и «здоровый образ жизни» и их содержание, объяснять значение здоровья для человека;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факторы, влияющие на здоровье человека;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содержание элементов здорового образа жизни, объяснять пагубность вредных привычек;</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обосновывать личную ответственность за сохранение здоровья;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понятие «инфекционные заболевания», объяснять причины их возникновения;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механизм распространения инфекционных заболеваний, выработать навыки соблюдения мер их профилактики и защиты от 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при возникновении чрезвычайных ситуаций биолого-социального происхождения (эпидемия, пандемия);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характеризовать основные мероприятия, проводимые государством по обеспечению безопасности населения при угрозе и во время чрезвычайных ситуаций биолого-социального происхождения (эпидемия, пандемия, эпизоотия, панзоотия, эпифитотия, </w:t>
      </w:r>
      <w:proofErr w:type="spellStart"/>
      <w:r w:rsidRPr="00301DDA">
        <w:rPr>
          <w:rFonts w:ascii="Times New Roman" w:hAnsi="Times New Roman"/>
          <w:color w:val="333333"/>
          <w:sz w:val="24"/>
          <w:szCs w:val="24"/>
          <w:lang w:val="ru-RU"/>
        </w:rPr>
        <w:t>панфитотия</w:t>
      </w:r>
      <w:proofErr w:type="spellEnd"/>
      <w:r w:rsidRPr="00301DDA">
        <w:rPr>
          <w:rFonts w:ascii="Times New Roman" w:hAnsi="Times New Roman"/>
          <w:color w:val="333333"/>
          <w:sz w:val="24"/>
          <w:szCs w:val="24"/>
          <w:lang w:val="ru-RU"/>
        </w:rPr>
        <w:t>);</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понятие «неинфекционные заболевания» и давать их классификацию;</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факторы риска неинфекционных заболеваний;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соблюдения мер профилактики неинфекционных заболеваний и защиты от 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назначение диспансеризации и раскрывать её задачи;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понятия «психическое здоровье» и «психическое благополучие»;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понятие «стресс» и его влияние на человека;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иметь навыки соблюдения мер профилактики стресса, раскрывать способы </w:t>
      </w:r>
      <w:proofErr w:type="spellStart"/>
      <w:r w:rsidRPr="00301DDA">
        <w:rPr>
          <w:rFonts w:ascii="Times New Roman" w:hAnsi="Times New Roman"/>
          <w:color w:val="333333"/>
          <w:sz w:val="24"/>
          <w:szCs w:val="24"/>
          <w:lang w:val="ru-RU"/>
        </w:rPr>
        <w:t>саморегуляции</w:t>
      </w:r>
      <w:proofErr w:type="spellEnd"/>
      <w:r w:rsidRPr="00301DDA">
        <w:rPr>
          <w:rFonts w:ascii="Times New Roman" w:hAnsi="Times New Roman"/>
          <w:color w:val="333333"/>
          <w:sz w:val="24"/>
          <w:szCs w:val="24"/>
          <w:lang w:val="ru-RU"/>
        </w:rPr>
        <w:t xml:space="preserve"> эмоциональных состояний;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понятие «первая помощь» и её содержание;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состояния, требующие оказания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универсальный алгоритм оказания первой помощи; знать назначение и состав аптечки первой помощи;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действий при оказании первой помощи в различных ситуациях;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приёмы психологической поддержки пострадавшего.</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9 «Безопасность в социуме»: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общение и объяснять его значение для человека;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признаки и анализировать способы эффективного общения;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приёмы и иметь навыки соблюдения правил безопасной межличностной коммуникации и комфортного взаимодействия в группе;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признаки конструктивного и деструктивного общения;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понятие «конфликт» и характеризовать стадии его развития, факторы и причины развития;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ситуациях возникновения межличностных и групповых конфликтов;</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lastRenderedPageBreak/>
        <w:t>характеризовать безопасные и эффективные способы избегания и разрешения конфликтных ситуаций;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безопасного поведения для снижения риска конфликта и безопасных действий при его опасных проявлениях;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способ разрешения конфликта с помощью третьей стороны (медиатора);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иметь представление об опасных формах проявления конфликта: агрессия, домашнее насилие и </w:t>
      </w:r>
      <w:proofErr w:type="spellStart"/>
      <w:r w:rsidRPr="00301DDA">
        <w:rPr>
          <w:rFonts w:ascii="Times New Roman" w:hAnsi="Times New Roman"/>
          <w:color w:val="333333"/>
          <w:sz w:val="24"/>
          <w:szCs w:val="24"/>
          <w:lang w:val="ru-RU"/>
        </w:rPr>
        <w:t>буллинг</w:t>
      </w:r>
      <w:proofErr w:type="spellEnd"/>
      <w:r w:rsidRPr="00301DDA">
        <w:rPr>
          <w:rFonts w:ascii="Times New Roman" w:hAnsi="Times New Roman"/>
          <w:color w:val="333333"/>
          <w:sz w:val="24"/>
          <w:szCs w:val="24"/>
          <w:lang w:val="ru-RU"/>
        </w:rPr>
        <w:t>;</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манипуляции в ходе межличностного общения;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приёмы распознавания манипуляций и знать способы противостояния 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приёмы распознавания противозаконных проявлений манипуляции (мошенничество, вымогательство, подстрекательство к действиям, которые могут причинить вред жизни и здоровью, и вовлечение в преступную, асоциальную или деструктивную деятельность) и знать способы защиты от них;</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современные молодёжные увлечения и опасности, связанные с ними, знать правила безопасного поведения;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безопасного поведения при коммуникации с незнакомыми людьми.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10 «Безопасность в информационном пространстве»: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понятие «цифровая среда», её характеристики и приводить примеры информационных и компьютерных угроз;</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положительные возможности цифровой среды;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риски и угрозы при использовании Интернета;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общие принципы безопасного поведения, необходимые для предупреждения возникновения опасных ситуаций в личном цифровом пространстве;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опасные явления цифровой среды;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классифицировать и оценивать риски вредоносных программ и приложений, их разновидностей;</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 xml:space="preserve">иметь навыки соблюдения правил </w:t>
      </w:r>
      <w:proofErr w:type="spellStart"/>
      <w:r w:rsidRPr="00301DDA">
        <w:rPr>
          <w:rFonts w:ascii="Times New Roman" w:hAnsi="Times New Roman"/>
          <w:color w:val="333333"/>
          <w:sz w:val="24"/>
          <w:szCs w:val="24"/>
          <w:lang w:val="ru-RU"/>
        </w:rPr>
        <w:t>кибергигиены</w:t>
      </w:r>
      <w:proofErr w:type="spellEnd"/>
      <w:r w:rsidRPr="00301DDA">
        <w:rPr>
          <w:rFonts w:ascii="Times New Roman" w:hAnsi="Times New Roman"/>
          <w:color w:val="333333"/>
          <w:sz w:val="24"/>
          <w:szCs w:val="24"/>
          <w:lang w:val="ru-RU"/>
        </w:rPr>
        <w:t xml:space="preserve"> для предупреждения возникновения опасных ситуаций в цифровой среде;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основные виды опасного и запрещённого контента в Интернете и характеризовать его признаки;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приёмы распознавания опасностей при использовании Интернета;</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противоправные действия в Интернете;</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соблюдения правил цифрового поведения, необходимых для снижения рисков и угроз при использовании Интернета (</w:t>
      </w:r>
      <w:proofErr w:type="spellStart"/>
      <w:r w:rsidRPr="00301DDA">
        <w:rPr>
          <w:rFonts w:ascii="Times New Roman" w:hAnsi="Times New Roman"/>
          <w:color w:val="333333"/>
          <w:sz w:val="24"/>
          <w:szCs w:val="24"/>
          <w:lang w:val="ru-RU"/>
        </w:rPr>
        <w:t>кибербуллинга</w:t>
      </w:r>
      <w:proofErr w:type="spellEnd"/>
      <w:r w:rsidRPr="00301DDA">
        <w:rPr>
          <w:rFonts w:ascii="Times New Roman" w:hAnsi="Times New Roman"/>
          <w:color w:val="333333"/>
          <w:sz w:val="24"/>
          <w:szCs w:val="24"/>
          <w:lang w:val="ru-RU"/>
        </w:rPr>
        <w:t>, вербовки в различные организации и группы);</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характеризовать деструктивные течения в Интернете, их признаки и опасности;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соблюдения правил безопасного использования Интернета, необходимых для снижения рисков и угроз вовлечения в различную деструктивную деятельность.</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b/>
          <w:color w:val="333333"/>
          <w:sz w:val="24"/>
          <w:szCs w:val="24"/>
          <w:lang w:val="ru-RU"/>
        </w:rPr>
        <w:t>Предметные результаты по модулю № 11 «Основы противодействия экстремизму и терроризму»: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объяснять понятия «экстремизм» и «терроризм», раскрывать их содержание, характеризовать причины, возможные варианты проявления и их последствия;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цели и формы проявления террористических актов, характеризовать их последствия;</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раскрывать основы общественно-государственной системы, роль личности в противодействии экстремизму и терроризму;</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знать уровни террористической опасности и цели контртеррористической операции;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lastRenderedPageBreak/>
        <w:t>характеризовать признаки вовлечения в террористическую деятельность;</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навыки соблюдения правил антитеррористического поведения и безопасных действий при обнаружении признаков вербовки;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признаках подготовки различных форм терактов, объяснять признаки подозрительных предметов, иметь навыки безопасных действий при их обнаружении;</w:t>
      </w:r>
    </w:p>
    <w:p w:rsidR="00613447" w:rsidRPr="00301DDA" w:rsidRDefault="00F42B3B" w:rsidP="00301DDA">
      <w:pPr>
        <w:spacing w:after="0" w:line="240" w:lineRule="auto"/>
        <w:ind w:firstLine="600"/>
        <w:jc w:val="both"/>
        <w:rPr>
          <w:sz w:val="24"/>
          <w:szCs w:val="24"/>
          <w:lang w:val="ru-RU"/>
        </w:rPr>
      </w:pPr>
      <w:r w:rsidRPr="00301DDA">
        <w:rPr>
          <w:rFonts w:ascii="Times New Roman" w:hAnsi="Times New Roman"/>
          <w:color w:val="333333"/>
          <w:sz w:val="24"/>
          <w:szCs w:val="24"/>
          <w:lang w:val="ru-RU"/>
        </w:rPr>
        <w:t>иметь представление о безопасных действиях в случае теракта (нападение террористов и попытка захвата заложников, попадание в заложники, огневой налёт, наезд транспортного средства, подрыв взрывного устройства).</w:t>
      </w:r>
    </w:p>
    <w:p w:rsidR="00613447" w:rsidRPr="00301DDA" w:rsidRDefault="00613447" w:rsidP="00301DDA">
      <w:pPr>
        <w:spacing w:line="240" w:lineRule="auto"/>
        <w:rPr>
          <w:sz w:val="24"/>
          <w:szCs w:val="24"/>
          <w:lang w:val="ru-RU"/>
        </w:rPr>
        <w:sectPr w:rsidR="00613447" w:rsidRPr="00301DDA">
          <w:pgSz w:w="11906" w:h="16383"/>
          <w:pgMar w:top="1134" w:right="850" w:bottom="1134" w:left="1701" w:header="720" w:footer="720" w:gutter="0"/>
          <w:cols w:space="720"/>
        </w:sectPr>
      </w:pPr>
    </w:p>
    <w:p w:rsidR="00613447" w:rsidRPr="00301DDA" w:rsidRDefault="00F42B3B" w:rsidP="00301DDA">
      <w:pPr>
        <w:spacing w:after="0" w:line="240" w:lineRule="auto"/>
        <w:ind w:left="120"/>
        <w:rPr>
          <w:sz w:val="24"/>
          <w:szCs w:val="24"/>
        </w:rPr>
      </w:pPr>
      <w:bookmarkStart w:id="6" w:name="block-31468509"/>
      <w:bookmarkEnd w:id="3"/>
      <w:r w:rsidRPr="00301DDA">
        <w:rPr>
          <w:rFonts w:ascii="Times New Roman" w:hAnsi="Times New Roman"/>
          <w:b/>
          <w:color w:val="000000"/>
          <w:sz w:val="24"/>
          <w:szCs w:val="24"/>
          <w:lang w:val="ru-RU"/>
        </w:rPr>
        <w:lastRenderedPageBreak/>
        <w:t xml:space="preserve"> </w:t>
      </w:r>
      <w:r w:rsidRPr="00301DDA">
        <w:rPr>
          <w:rFonts w:ascii="Times New Roman" w:hAnsi="Times New Roman"/>
          <w:b/>
          <w:color w:val="000000"/>
          <w:sz w:val="24"/>
          <w:szCs w:val="24"/>
        </w:rPr>
        <w:t xml:space="preserve">ТЕМАТИЧЕСКОЕ ПЛАНИРОВАНИЕ </w:t>
      </w:r>
    </w:p>
    <w:p w:rsidR="00613447" w:rsidRPr="00301DDA" w:rsidRDefault="00F42B3B" w:rsidP="00301DDA">
      <w:pPr>
        <w:spacing w:after="0" w:line="240" w:lineRule="auto"/>
        <w:ind w:left="120"/>
        <w:rPr>
          <w:sz w:val="24"/>
          <w:szCs w:val="24"/>
        </w:rPr>
      </w:pPr>
      <w:r w:rsidRPr="00301DDA">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1"/>
        <w:gridCol w:w="1517"/>
        <w:gridCol w:w="1841"/>
        <w:gridCol w:w="1910"/>
        <w:gridCol w:w="3063"/>
      </w:tblGrid>
      <w:tr w:rsidR="00613447" w:rsidRPr="00301DDA">
        <w:trPr>
          <w:trHeight w:val="144"/>
          <w:tblCellSpacing w:w="20" w:type="nil"/>
        </w:trPr>
        <w:tc>
          <w:tcPr>
            <w:tcW w:w="456"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r w:rsidRPr="00301DDA">
              <w:rPr>
                <w:rFonts w:ascii="Times New Roman" w:hAnsi="Times New Roman"/>
                <w:b/>
                <w:color w:val="000000"/>
                <w:sz w:val="24"/>
                <w:szCs w:val="24"/>
              </w:rPr>
              <w:t xml:space="preserve">№ п/п </w:t>
            </w:r>
          </w:p>
          <w:p w:rsidR="00613447" w:rsidRPr="00301DDA" w:rsidRDefault="00613447" w:rsidP="00301DDA">
            <w:pPr>
              <w:spacing w:after="0" w:line="240" w:lineRule="auto"/>
              <w:ind w:left="135"/>
              <w:rPr>
                <w:sz w:val="24"/>
                <w:szCs w:val="24"/>
              </w:rPr>
            </w:pPr>
          </w:p>
        </w:tc>
        <w:tc>
          <w:tcPr>
            <w:tcW w:w="3168"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Наименование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разделов</w:t>
            </w:r>
            <w:proofErr w:type="spellEnd"/>
            <w:r w:rsidRPr="00301DDA">
              <w:rPr>
                <w:rFonts w:ascii="Times New Roman" w:hAnsi="Times New Roman"/>
                <w:b/>
                <w:color w:val="000000"/>
                <w:sz w:val="24"/>
                <w:szCs w:val="24"/>
              </w:rPr>
              <w:t xml:space="preserve"> и </w:t>
            </w:r>
            <w:proofErr w:type="spellStart"/>
            <w:r w:rsidRPr="00301DDA">
              <w:rPr>
                <w:rFonts w:ascii="Times New Roman" w:hAnsi="Times New Roman"/>
                <w:b/>
                <w:color w:val="000000"/>
                <w:sz w:val="24"/>
                <w:szCs w:val="24"/>
              </w:rPr>
              <w:t>тем</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программы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0" w:type="auto"/>
            <w:gridSpan w:val="3"/>
            <w:tcMar>
              <w:top w:w="50" w:type="dxa"/>
              <w:left w:w="100" w:type="dxa"/>
            </w:tcMar>
            <w:vAlign w:val="center"/>
          </w:tcPr>
          <w:p w:rsidR="00613447" w:rsidRPr="00301DDA" w:rsidRDefault="00F42B3B" w:rsidP="00301DDA">
            <w:pPr>
              <w:spacing w:after="0" w:line="240" w:lineRule="auto"/>
              <w:rPr>
                <w:sz w:val="24"/>
                <w:szCs w:val="24"/>
              </w:rPr>
            </w:pPr>
            <w:proofErr w:type="spellStart"/>
            <w:r w:rsidRPr="00301DDA">
              <w:rPr>
                <w:rFonts w:ascii="Times New Roman" w:hAnsi="Times New Roman"/>
                <w:b/>
                <w:color w:val="000000"/>
                <w:sz w:val="24"/>
                <w:szCs w:val="24"/>
              </w:rPr>
              <w:t>Количество</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часов</w:t>
            </w:r>
            <w:proofErr w:type="spellEnd"/>
          </w:p>
        </w:tc>
        <w:tc>
          <w:tcPr>
            <w:tcW w:w="2615"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Электронные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цифровые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образовательные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ресурсы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966"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Всего</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687"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Контрольные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работы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774"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Практические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работы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r>
      <w:tr w:rsidR="00613447" w:rsidRPr="001747C4">
        <w:trPr>
          <w:trHeight w:val="144"/>
          <w:tblCellSpacing w:w="20" w:type="nil"/>
        </w:trPr>
        <w:tc>
          <w:tcPr>
            <w:tcW w:w="45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Модуль "Безопасное и устойчивое развитие личности, общества, государства"</w:t>
            </w:r>
          </w:p>
        </w:tc>
        <w:tc>
          <w:tcPr>
            <w:tcW w:w="966"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4 </w:t>
            </w:r>
          </w:p>
        </w:tc>
        <w:tc>
          <w:tcPr>
            <w:tcW w:w="1687"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774"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615"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hyperlink r:id="rId6">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419506</w:t>
              </w:r>
            </w:hyperlink>
          </w:p>
        </w:tc>
      </w:tr>
      <w:tr w:rsidR="00613447" w:rsidRPr="001747C4">
        <w:trPr>
          <w:trHeight w:val="144"/>
          <w:tblCellSpacing w:w="20" w:type="nil"/>
        </w:trPr>
        <w:tc>
          <w:tcPr>
            <w:tcW w:w="45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Модуль "Военная подготовка. Основы военных знаний"</w:t>
            </w:r>
          </w:p>
        </w:tc>
        <w:tc>
          <w:tcPr>
            <w:tcW w:w="966"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9 </w:t>
            </w:r>
          </w:p>
        </w:tc>
        <w:tc>
          <w:tcPr>
            <w:tcW w:w="1687"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774"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615"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hyperlink r:id="rId7">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419506</w:t>
              </w:r>
            </w:hyperlink>
          </w:p>
        </w:tc>
      </w:tr>
      <w:tr w:rsidR="00613447" w:rsidRPr="001747C4">
        <w:trPr>
          <w:trHeight w:val="144"/>
          <w:tblCellSpacing w:w="20" w:type="nil"/>
        </w:trPr>
        <w:tc>
          <w:tcPr>
            <w:tcW w:w="45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Модуль "Культура безопасности жизнедеятельности в современном обществе"</w:t>
            </w:r>
          </w:p>
        </w:tc>
        <w:tc>
          <w:tcPr>
            <w:tcW w:w="966"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2 </w:t>
            </w:r>
          </w:p>
        </w:tc>
        <w:tc>
          <w:tcPr>
            <w:tcW w:w="1687"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774"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615"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hyperlink r:id="rId8">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419506</w:t>
              </w:r>
            </w:hyperlink>
          </w:p>
        </w:tc>
      </w:tr>
      <w:tr w:rsidR="00613447" w:rsidRPr="001747C4">
        <w:trPr>
          <w:trHeight w:val="144"/>
          <w:tblCellSpacing w:w="20" w:type="nil"/>
        </w:trPr>
        <w:tc>
          <w:tcPr>
            <w:tcW w:w="45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Модуль</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Безопасность</w:t>
            </w:r>
            <w:proofErr w:type="spellEnd"/>
            <w:r w:rsidRPr="00301DDA">
              <w:rPr>
                <w:rFonts w:ascii="Times New Roman" w:hAnsi="Times New Roman"/>
                <w:color w:val="000000"/>
                <w:sz w:val="24"/>
                <w:szCs w:val="24"/>
              </w:rPr>
              <w:t xml:space="preserve"> в </w:t>
            </w:r>
            <w:proofErr w:type="spellStart"/>
            <w:r w:rsidRPr="00301DDA">
              <w:rPr>
                <w:rFonts w:ascii="Times New Roman" w:hAnsi="Times New Roman"/>
                <w:color w:val="000000"/>
                <w:sz w:val="24"/>
                <w:szCs w:val="24"/>
              </w:rPr>
              <w:t>быту</w:t>
            </w:r>
            <w:proofErr w:type="spellEnd"/>
            <w:r w:rsidRPr="00301DDA">
              <w:rPr>
                <w:rFonts w:ascii="Times New Roman" w:hAnsi="Times New Roman"/>
                <w:color w:val="000000"/>
                <w:sz w:val="24"/>
                <w:szCs w:val="24"/>
              </w:rPr>
              <w:t>"</w:t>
            </w:r>
          </w:p>
        </w:tc>
        <w:tc>
          <w:tcPr>
            <w:tcW w:w="966"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6 </w:t>
            </w:r>
          </w:p>
        </w:tc>
        <w:tc>
          <w:tcPr>
            <w:tcW w:w="1687"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774"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615"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/7</w:instrText>
            </w:r>
            <w:r w:rsidR="001747C4">
              <w:instrText>f</w:instrText>
            </w:r>
            <w:r w:rsidR="001747C4" w:rsidRPr="001747C4">
              <w:rPr>
                <w:lang w:val="ru-RU"/>
              </w:rPr>
              <w:instrText>419506"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419506</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45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5</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Модуль</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Безопасность</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на</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транспорте</w:t>
            </w:r>
            <w:proofErr w:type="spellEnd"/>
            <w:r w:rsidRPr="00301DDA">
              <w:rPr>
                <w:rFonts w:ascii="Times New Roman" w:hAnsi="Times New Roman"/>
                <w:color w:val="000000"/>
                <w:sz w:val="24"/>
                <w:szCs w:val="24"/>
              </w:rPr>
              <w:t>"</w:t>
            </w:r>
          </w:p>
        </w:tc>
        <w:tc>
          <w:tcPr>
            <w:tcW w:w="966"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7 </w:t>
            </w:r>
          </w:p>
        </w:tc>
        <w:tc>
          <w:tcPr>
            <w:tcW w:w="1687"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774"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615"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/7</w:instrText>
            </w:r>
            <w:r w:rsidR="001747C4">
              <w:instrText>f</w:instrText>
            </w:r>
            <w:r w:rsidR="001747C4" w:rsidRPr="001747C4">
              <w:rPr>
                <w:lang w:val="ru-RU"/>
              </w:rPr>
              <w:instrText>419506"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419506</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45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6</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Модуль "Безопасность в общественных местах"</w:t>
            </w:r>
          </w:p>
        </w:tc>
        <w:tc>
          <w:tcPr>
            <w:tcW w:w="966"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6 </w:t>
            </w:r>
          </w:p>
        </w:tc>
        <w:tc>
          <w:tcPr>
            <w:tcW w:w="1687"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774"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615"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/7</w:instrText>
            </w:r>
            <w:r w:rsidR="001747C4">
              <w:instrText>f</w:instrText>
            </w:r>
            <w:r w:rsidR="001747C4" w:rsidRPr="001747C4">
              <w:rPr>
                <w:lang w:val="ru-RU"/>
              </w:rPr>
              <w:instrText>419506"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419506</w:t>
            </w:r>
            <w:r w:rsidR="001747C4">
              <w:rPr>
                <w:rFonts w:ascii="Times New Roman" w:hAnsi="Times New Roman"/>
                <w:color w:val="0000FF"/>
                <w:sz w:val="24"/>
                <w:szCs w:val="24"/>
                <w:u w:val="single"/>
                <w:lang w:val="ru-RU"/>
              </w:rPr>
              <w:fldChar w:fldCharType="end"/>
            </w:r>
          </w:p>
        </w:tc>
      </w:tr>
      <w:tr w:rsidR="00613447" w:rsidRPr="00301DDA">
        <w:trPr>
          <w:trHeight w:val="144"/>
          <w:tblCellSpacing w:w="20" w:type="nil"/>
        </w:trPr>
        <w:tc>
          <w:tcPr>
            <w:tcW w:w="0" w:type="auto"/>
            <w:gridSpan w:val="2"/>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ОБЩЕЕ КОЛИЧЕСТВО ЧАСОВ ПО ПРОГРАММЕ</w:t>
            </w:r>
          </w:p>
        </w:tc>
        <w:tc>
          <w:tcPr>
            <w:tcW w:w="1518"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34 </w:t>
            </w:r>
          </w:p>
        </w:tc>
        <w:tc>
          <w:tcPr>
            <w:tcW w:w="1687"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0 </w:t>
            </w:r>
          </w:p>
        </w:tc>
        <w:tc>
          <w:tcPr>
            <w:tcW w:w="1774"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0 </w:t>
            </w:r>
          </w:p>
        </w:tc>
        <w:tc>
          <w:tcPr>
            <w:tcW w:w="2615" w:type="dxa"/>
            <w:tcMar>
              <w:top w:w="50" w:type="dxa"/>
              <w:left w:w="100" w:type="dxa"/>
            </w:tcMar>
            <w:vAlign w:val="center"/>
          </w:tcPr>
          <w:p w:rsidR="00613447" w:rsidRPr="00301DDA" w:rsidRDefault="00613447" w:rsidP="00301DDA">
            <w:pPr>
              <w:spacing w:line="240" w:lineRule="auto"/>
              <w:rPr>
                <w:sz w:val="24"/>
                <w:szCs w:val="24"/>
              </w:rPr>
            </w:pPr>
          </w:p>
        </w:tc>
      </w:tr>
    </w:tbl>
    <w:p w:rsidR="00613447" w:rsidRPr="00301DDA" w:rsidRDefault="00613447" w:rsidP="00301DDA">
      <w:pPr>
        <w:spacing w:line="240" w:lineRule="auto"/>
        <w:rPr>
          <w:sz w:val="24"/>
          <w:szCs w:val="24"/>
        </w:rPr>
        <w:sectPr w:rsidR="00613447" w:rsidRPr="00301DDA">
          <w:pgSz w:w="16383" w:h="11906" w:orient="landscape"/>
          <w:pgMar w:top="1134" w:right="850" w:bottom="1134" w:left="1701" w:header="720" w:footer="720" w:gutter="0"/>
          <w:cols w:space="720"/>
        </w:sectPr>
      </w:pPr>
    </w:p>
    <w:p w:rsidR="00613447" w:rsidRPr="00301DDA" w:rsidRDefault="00F42B3B" w:rsidP="00301DDA">
      <w:pPr>
        <w:spacing w:after="0" w:line="240" w:lineRule="auto"/>
        <w:ind w:left="120"/>
        <w:rPr>
          <w:sz w:val="24"/>
          <w:szCs w:val="24"/>
        </w:rPr>
      </w:pPr>
      <w:r w:rsidRPr="00301DD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3"/>
        <w:gridCol w:w="4553"/>
        <w:gridCol w:w="1560"/>
        <w:gridCol w:w="1841"/>
        <w:gridCol w:w="1910"/>
        <w:gridCol w:w="3063"/>
      </w:tblGrid>
      <w:tr w:rsidR="00613447" w:rsidRPr="00301DDA">
        <w:trPr>
          <w:trHeight w:val="144"/>
          <w:tblCellSpacing w:w="20" w:type="nil"/>
        </w:trPr>
        <w:tc>
          <w:tcPr>
            <w:tcW w:w="476"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r w:rsidRPr="00301DDA">
              <w:rPr>
                <w:rFonts w:ascii="Times New Roman" w:hAnsi="Times New Roman"/>
                <w:b/>
                <w:color w:val="000000"/>
                <w:sz w:val="24"/>
                <w:szCs w:val="24"/>
              </w:rPr>
              <w:t xml:space="preserve">№ п/п </w:t>
            </w:r>
          </w:p>
          <w:p w:rsidR="00613447" w:rsidRPr="00301DDA" w:rsidRDefault="00613447" w:rsidP="00301DDA">
            <w:pPr>
              <w:spacing w:after="0" w:line="240" w:lineRule="auto"/>
              <w:ind w:left="135"/>
              <w:rPr>
                <w:sz w:val="24"/>
                <w:szCs w:val="24"/>
              </w:rPr>
            </w:pPr>
          </w:p>
        </w:tc>
        <w:tc>
          <w:tcPr>
            <w:tcW w:w="2816"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Наименование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разделов</w:t>
            </w:r>
            <w:proofErr w:type="spellEnd"/>
            <w:r w:rsidRPr="00301DDA">
              <w:rPr>
                <w:rFonts w:ascii="Times New Roman" w:hAnsi="Times New Roman"/>
                <w:b/>
                <w:color w:val="000000"/>
                <w:sz w:val="24"/>
                <w:szCs w:val="24"/>
              </w:rPr>
              <w:t xml:space="preserve"> и </w:t>
            </w:r>
            <w:proofErr w:type="spellStart"/>
            <w:r w:rsidRPr="00301DDA">
              <w:rPr>
                <w:rFonts w:ascii="Times New Roman" w:hAnsi="Times New Roman"/>
                <w:b/>
                <w:color w:val="000000"/>
                <w:sz w:val="24"/>
                <w:szCs w:val="24"/>
              </w:rPr>
              <w:t>тем</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программы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0" w:type="auto"/>
            <w:gridSpan w:val="3"/>
            <w:tcMar>
              <w:top w:w="50" w:type="dxa"/>
              <w:left w:w="100" w:type="dxa"/>
            </w:tcMar>
            <w:vAlign w:val="center"/>
          </w:tcPr>
          <w:p w:rsidR="00613447" w:rsidRPr="00301DDA" w:rsidRDefault="00F42B3B" w:rsidP="00301DDA">
            <w:pPr>
              <w:spacing w:after="0" w:line="240" w:lineRule="auto"/>
              <w:rPr>
                <w:sz w:val="24"/>
                <w:szCs w:val="24"/>
              </w:rPr>
            </w:pPr>
            <w:proofErr w:type="spellStart"/>
            <w:r w:rsidRPr="00301DDA">
              <w:rPr>
                <w:rFonts w:ascii="Times New Roman" w:hAnsi="Times New Roman"/>
                <w:b/>
                <w:color w:val="000000"/>
                <w:sz w:val="24"/>
                <w:szCs w:val="24"/>
              </w:rPr>
              <w:t>Количество</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часов</w:t>
            </w:r>
            <w:proofErr w:type="spellEnd"/>
          </w:p>
        </w:tc>
        <w:tc>
          <w:tcPr>
            <w:tcW w:w="2710"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Электронные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цифровые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образовательные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ресурсы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999"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Всего</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726"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Контрольные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работы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811"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Практические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работы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r>
      <w:tr w:rsidR="00613447" w:rsidRPr="001747C4">
        <w:trPr>
          <w:trHeight w:val="144"/>
          <w:tblCellSpacing w:w="20" w:type="nil"/>
        </w:trPr>
        <w:tc>
          <w:tcPr>
            <w:tcW w:w="47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w:t>
            </w:r>
          </w:p>
        </w:tc>
        <w:tc>
          <w:tcPr>
            <w:tcW w:w="2816"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Модуль "Безопасность в природной среде"</w:t>
            </w:r>
          </w:p>
        </w:tc>
        <w:tc>
          <w:tcPr>
            <w:tcW w:w="999"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9 </w:t>
            </w:r>
          </w:p>
        </w:tc>
        <w:tc>
          <w:tcPr>
            <w:tcW w:w="1726"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811"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710"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/7</w:instrText>
            </w:r>
            <w:r w:rsidR="001747C4">
              <w:instrText>f</w:instrText>
            </w:r>
            <w:r w:rsidR="001747C4" w:rsidRPr="001747C4">
              <w:rPr>
                <w:lang w:val="ru-RU"/>
              </w:rPr>
              <w:instrText>41</w:instrText>
            </w:r>
            <w:r w:rsidR="001747C4">
              <w:instrText>b</w:instrText>
            </w:r>
            <w:r w:rsidR="001747C4" w:rsidRPr="001747C4">
              <w:rPr>
                <w:lang w:val="ru-RU"/>
              </w:rPr>
              <w:instrText>590"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w:t>
            </w:r>
            <w:r w:rsidRPr="00301DDA">
              <w:rPr>
                <w:rFonts w:ascii="Times New Roman" w:hAnsi="Times New Roman"/>
                <w:color w:val="0000FF"/>
                <w:sz w:val="24"/>
                <w:szCs w:val="24"/>
                <w:u w:val="single"/>
              </w:rPr>
              <w:t>b</w:t>
            </w:r>
            <w:r w:rsidRPr="00301DDA">
              <w:rPr>
                <w:rFonts w:ascii="Times New Roman" w:hAnsi="Times New Roman"/>
                <w:color w:val="0000FF"/>
                <w:sz w:val="24"/>
                <w:szCs w:val="24"/>
                <w:u w:val="single"/>
                <w:lang w:val="ru-RU"/>
              </w:rPr>
              <w:t>590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47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w:t>
            </w:r>
          </w:p>
        </w:tc>
        <w:tc>
          <w:tcPr>
            <w:tcW w:w="2816"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Модуль "Основы медицинских знаний. Оказание первой помощи"</w:t>
            </w:r>
          </w:p>
        </w:tc>
        <w:tc>
          <w:tcPr>
            <w:tcW w:w="999"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7 </w:t>
            </w:r>
          </w:p>
        </w:tc>
        <w:tc>
          <w:tcPr>
            <w:tcW w:w="1726"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811"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710"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/7</w:instrText>
            </w:r>
            <w:r w:rsidR="001747C4">
              <w:instrText>f</w:instrText>
            </w:r>
            <w:r w:rsidR="001747C4" w:rsidRPr="001747C4">
              <w:rPr>
                <w:lang w:val="ru-RU"/>
              </w:rPr>
              <w:instrText>41</w:instrText>
            </w:r>
            <w:r w:rsidR="001747C4">
              <w:instrText>b</w:instrText>
            </w:r>
            <w:r w:rsidR="001747C4" w:rsidRPr="001747C4">
              <w:rPr>
                <w:lang w:val="ru-RU"/>
              </w:rPr>
              <w:instrText>590"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w:t>
            </w:r>
            <w:r w:rsidRPr="00301DDA">
              <w:rPr>
                <w:rFonts w:ascii="Times New Roman" w:hAnsi="Times New Roman"/>
                <w:color w:val="0000FF"/>
                <w:sz w:val="24"/>
                <w:szCs w:val="24"/>
                <w:u w:val="single"/>
              </w:rPr>
              <w:t>b</w:t>
            </w:r>
            <w:r w:rsidRPr="00301DDA">
              <w:rPr>
                <w:rFonts w:ascii="Times New Roman" w:hAnsi="Times New Roman"/>
                <w:color w:val="0000FF"/>
                <w:sz w:val="24"/>
                <w:szCs w:val="24"/>
                <w:u w:val="single"/>
                <w:lang w:val="ru-RU"/>
              </w:rPr>
              <w:t>590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47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w:t>
            </w:r>
          </w:p>
        </w:tc>
        <w:tc>
          <w:tcPr>
            <w:tcW w:w="2816"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Модуль</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Безопасность</w:t>
            </w:r>
            <w:proofErr w:type="spellEnd"/>
            <w:r w:rsidRPr="00301DDA">
              <w:rPr>
                <w:rFonts w:ascii="Times New Roman" w:hAnsi="Times New Roman"/>
                <w:color w:val="000000"/>
                <w:sz w:val="24"/>
                <w:szCs w:val="24"/>
              </w:rPr>
              <w:t xml:space="preserve"> в </w:t>
            </w:r>
            <w:proofErr w:type="spellStart"/>
            <w:r w:rsidRPr="00301DDA">
              <w:rPr>
                <w:rFonts w:ascii="Times New Roman" w:hAnsi="Times New Roman"/>
                <w:color w:val="000000"/>
                <w:sz w:val="24"/>
                <w:szCs w:val="24"/>
              </w:rPr>
              <w:t>социуме</w:t>
            </w:r>
            <w:proofErr w:type="spellEnd"/>
            <w:r w:rsidRPr="00301DDA">
              <w:rPr>
                <w:rFonts w:ascii="Times New Roman" w:hAnsi="Times New Roman"/>
                <w:color w:val="000000"/>
                <w:sz w:val="24"/>
                <w:szCs w:val="24"/>
              </w:rPr>
              <w:t>"</w:t>
            </w:r>
          </w:p>
        </w:tc>
        <w:tc>
          <w:tcPr>
            <w:tcW w:w="999"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6 </w:t>
            </w:r>
          </w:p>
        </w:tc>
        <w:tc>
          <w:tcPr>
            <w:tcW w:w="1726"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811"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710"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/7</w:instrText>
            </w:r>
            <w:r w:rsidR="001747C4">
              <w:instrText>f</w:instrText>
            </w:r>
            <w:r w:rsidR="001747C4" w:rsidRPr="001747C4">
              <w:rPr>
                <w:lang w:val="ru-RU"/>
              </w:rPr>
              <w:instrText>41</w:instrText>
            </w:r>
            <w:r w:rsidR="001747C4">
              <w:instrText>b</w:instrText>
            </w:r>
            <w:r w:rsidR="001747C4" w:rsidRPr="001747C4">
              <w:rPr>
                <w:lang w:val="ru-RU"/>
              </w:rPr>
              <w:instrText>590"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w:t>
            </w:r>
            <w:r w:rsidRPr="00301DDA">
              <w:rPr>
                <w:rFonts w:ascii="Times New Roman" w:hAnsi="Times New Roman"/>
                <w:color w:val="0000FF"/>
                <w:sz w:val="24"/>
                <w:szCs w:val="24"/>
                <w:u w:val="single"/>
              </w:rPr>
              <w:t>b</w:t>
            </w:r>
            <w:r w:rsidRPr="00301DDA">
              <w:rPr>
                <w:rFonts w:ascii="Times New Roman" w:hAnsi="Times New Roman"/>
                <w:color w:val="0000FF"/>
                <w:sz w:val="24"/>
                <w:szCs w:val="24"/>
                <w:u w:val="single"/>
                <w:lang w:val="ru-RU"/>
              </w:rPr>
              <w:t>590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47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4</w:t>
            </w:r>
          </w:p>
        </w:tc>
        <w:tc>
          <w:tcPr>
            <w:tcW w:w="2816"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Модуль "Безопасность в информационном пространстве"</w:t>
            </w:r>
          </w:p>
        </w:tc>
        <w:tc>
          <w:tcPr>
            <w:tcW w:w="999"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5 </w:t>
            </w:r>
          </w:p>
        </w:tc>
        <w:tc>
          <w:tcPr>
            <w:tcW w:w="1726"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811"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710"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/7</w:instrText>
            </w:r>
            <w:r w:rsidR="001747C4">
              <w:instrText>f</w:instrText>
            </w:r>
            <w:r w:rsidR="001747C4" w:rsidRPr="001747C4">
              <w:rPr>
                <w:lang w:val="ru-RU"/>
              </w:rPr>
              <w:instrText>41</w:instrText>
            </w:r>
            <w:r w:rsidR="001747C4">
              <w:instrText>b</w:instrText>
            </w:r>
            <w:r w:rsidR="001747C4" w:rsidRPr="001747C4">
              <w:rPr>
                <w:lang w:val="ru-RU"/>
              </w:rPr>
              <w:instrText>590"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w:t>
            </w:r>
            <w:r w:rsidRPr="00301DDA">
              <w:rPr>
                <w:rFonts w:ascii="Times New Roman" w:hAnsi="Times New Roman"/>
                <w:color w:val="0000FF"/>
                <w:sz w:val="24"/>
                <w:szCs w:val="24"/>
                <w:u w:val="single"/>
              </w:rPr>
              <w:t>b</w:t>
            </w:r>
            <w:r w:rsidRPr="00301DDA">
              <w:rPr>
                <w:rFonts w:ascii="Times New Roman" w:hAnsi="Times New Roman"/>
                <w:color w:val="0000FF"/>
                <w:sz w:val="24"/>
                <w:szCs w:val="24"/>
                <w:u w:val="single"/>
                <w:lang w:val="ru-RU"/>
              </w:rPr>
              <w:t>590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476"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5</w:t>
            </w:r>
          </w:p>
        </w:tc>
        <w:tc>
          <w:tcPr>
            <w:tcW w:w="2816"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Модуль "Основы противодействия экстремизму и терроризму"</w:t>
            </w:r>
          </w:p>
        </w:tc>
        <w:tc>
          <w:tcPr>
            <w:tcW w:w="999"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7 </w:t>
            </w:r>
          </w:p>
        </w:tc>
        <w:tc>
          <w:tcPr>
            <w:tcW w:w="1726"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811"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2710"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/7</w:instrText>
            </w:r>
            <w:r w:rsidR="001747C4">
              <w:instrText>f</w:instrText>
            </w:r>
            <w:r w:rsidR="001747C4" w:rsidRPr="001747C4">
              <w:rPr>
                <w:lang w:val="ru-RU"/>
              </w:rPr>
              <w:instrText>41</w:instrText>
            </w:r>
            <w:r w:rsidR="001747C4">
              <w:instrText>b</w:instrText>
            </w:r>
            <w:r w:rsidR="001747C4" w:rsidRPr="001747C4">
              <w:rPr>
                <w:lang w:val="ru-RU"/>
              </w:rPr>
              <w:instrText>590"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/7</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41</w:t>
            </w:r>
            <w:r w:rsidRPr="00301DDA">
              <w:rPr>
                <w:rFonts w:ascii="Times New Roman" w:hAnsi="Times New Roman"/>
                <w:color w:val="0000FF"/>
                <w:sz w:val="24"/>
                <w:szCs w:val="24"/>
                <w:u w:val="single"/>
              </w:rPr>
              <w:t>b</w:t>
            </w:r>
            <w:r w:rsidRPr="00301DDA">
              <w:rPr>
                <w:rFonts w:ascii="Times New Roman" w:hAnsi="Times New Roman"/>
                <w:color w:val="0000FF"/>
                <w:sz w:val="24"/>
                <w:szCs w:val="24"/>
                <w:u w:val="single"/>
                <w:lang w:val="ru-RU"/>
              </w:rPr>
              <w:t>590</w:t>
            </w:r>
            <w:r w:rsidR="001747C4">
              <w:rPr>
                <w:rFonts w:ascii="Times New Roman" w:hAnsi="Times New Roman"/>
                <w:color w:val="0000FF"/>
                <w:sz w:val="24"/>
                <w:szCs w:val="24"/>
                <w:u w:val="single"/>
                <w:lang w:val="ru-RU"/>
              </w:rPr>
              <w:fldChar w:fldCharType="end"/>
            </w:r>
          </w:p>
        </w:tc>
      </w:tr>
      <w:tr w:rsidR="00613447" w:rsidRPr="00301DDA">
        <w:trPr>
          <w:trHeight w:val="144"/>
          <w:tblCellSpacing w:w="20" w:type="nil"/>
        </w:trPr>
        <w:tc>
          <w:tcPr>
            <w:tcW w:w="0" w:type="auto"/>
            <w:gridSpan w:val="2"/>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ОБЩЕЕ КОЛИЧЕСТВО ЧАСОВ ПО ПРОГРАММЕ</w:t>
            </w:r>
          </w:p>
        </w:tc>
        <w:tc>
          <w:tcPr>
            <w:tcW w:w="157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34 </w:t>
            </w:r>
          </w:p>
        </w:tc>
        <w:tc>
          <w:tcPr>
            <w:tcW w:w="1726"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0 </w:t>
            </w:r>
          </w:p>
        </w:tc>
        <w:tc>
          <w:tcPr>
            <w:tcW w:w="1811"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0 </w:t>
            </w:r>
          </w:p>
        </w:tc>
        <w:tc>
          <w:tcPr>
            <w:tcW w:w="2710" w:type="dxa"/>
            <w:tcMar>
              <w:top w:w="50" w:type="dxa"/>
              <w:left w:w="100" w:type="dxa"/>
            </w:tcMar>
            <w:vAlign w:val="center"/>
          </w:tcPr>
          <w:p w:rsidR="00613447" w:rsidRPr="00301DDA" w:rsidRDefault="00613447" w:rsidP="00301DDA">
            <w:pPr>
              <w:spacing w:line="240" w:lineRule="auto"/>
              <w:rPr>
                <w:sz w:val="24"/>
                <w:szCs w:val="24"/>
              </w:rPr>
            </w:pPr>
          </w:p>
        </w:tc>
      </w:tr>
    </w:tbl>
    <w:p w:rsidR="00613447" w:rsidRPr="00301DDA" w:rsidRDefault="00613447" w:rsidP="00301DDA">
      <w:pPr>
        <w:spacing w:line="240" w:lineRule="auto"/>
        <w:rPr>
          <w:sz w:val="24"/>
          <w:szCs w:val="24"/>
        </w:rPr>
        <w:sectPr w:rsidR="00613447" w:rsidRPr="00301DDA">
          <w:pgSz w:w="16383" w:h="11906" w:orient="landscape"/>
          <w:pgMar w:top="1134" w:right="850" w:bottom="1134" w:left="1701" w:header="720" w:footer="720" w:gutter="0"/>
          <w:cols w:space="720"/>
        </w:sectPr>
      </w:pPr>
    </w:p>
    <w:p w:rsidR="00613447" w:rsidRPr="00301DDA" w:rsidRDefault="00F42B3B" w:rsidP="00301DDA">
      <w:pPr>
        <w:spacing w:after="0" w:line="240" w:lineRule="auto"/>
        <w:ind w:left="120"/>
        <w:rPr>
          <w:sz w:val="24"/>
          <w:szCs w:val="24"/>
        </w:rPr>
      </w:pPr>
      <w:bookmarkStart w:id="7" w:name="block-31468510"/>
      <w:bookmarkEnd w:id="6"/>
      <w:r w:rsidRPr="00301DDA">
        <w:rPr>
          <w:rFonts w:ascii="Times New Roman" w:hAnsi="Times New Roman"/>
          <w:b/>
          <w:color w:val="000000"/>
          <w:sz w:val="24"/>
          <w:szCs w:val="24"/>
        </w:rPr>
        <w:lastRenderedPageBreak/>
        <w:t xml:space="preserve"> ПОУРОЧНОЕ ПЛАНИРОВАНИЕ </w:t>
      </w:r>
    </w:p>
    <w:p w:rsidR="00613447" w:rsidRPr="00301DDA" w:rsidRDefault="00F42B3B" w:rsidP="00301DDA">
      <w:pPr>
        <w:spacing w:after="0" w:line="240" w:lineRule="auto"/>
        <w:ind w:left="120"/>
        <w:rPr>
          <w:sz w:val="24"/>
          <w:szCs w:val="24"/>
        </w:rPr>
      </w:pPr>
      <w:r w:rsidRPr="00301DDA">
        <w:rPr>
          <w:rFonts w:ascii="Times New Roman" w:hAnsi="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4"/>
        <w:gridCol w:w="3827"/>
        <w:gridCol w:w="1171"/>
        <w:gridCol w:w="1841"/>
        <w:gridCol w:w="1910"/>
        <w:gridCol w:w="1347"/>
        <w:gridCol w:w="3050"/>
      </w:tblGrid>
      <w:tr w:rsidR="00613447" w:rsidRPr="00301DDA">
        <w:trPr>
          <w:trHeight w:val="144"/>
          <w:tblCellSpacing w:w="20" w:type="nil"/>
        </w:trPr>
        <w:tc>
          <w:tcPr>
            <w:tcW w:w="378"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r w:rsidRPr="00301DDA">
              <w:rPr>
                <w:rFonts w:ascii="Times New Roman" w:hAnsi="Times New Roman"/>
                <w:b/>
                <w:color w:val="000000"/>
                <w:sz w:val="24"/>
                <w:szCs w:val="24"/>
              </w:rPr>
              <w:t xml:space="preserve">№ п/п </w:t>
            </w:r>
          </w:p>
          <w:p w:rsidR="00613447" w:rsidRPr="00301DDA" w:rsidRDefault="00613447" w:rsidP="00301DDA">
            <w:pPr>
              <w:spacing w:after="0" w:line="240" w:lineRule="auto"/>
              <w:ind w:left="135"/>
              <w:rPr>
                <w:sz w:val="24"/>
                <w:szCs w:val="24"/>
              </w:rPr>
            </w:pPr>
          </w:p>
        </w:tc>
        <w:tc>
          <w:tcPr>
            <w:tcW w:w="3168"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Тема</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урока</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0" w:type="auto"/>
            <w:gridSpan w:val="3"/>
            <w:tcMar>
              <w:top w:w="50" w:type="dxa"/>
              <w:left w:w="100" w:type="dxa"/>
            </w:tcMar>
            <w:vAlign w:val="center"/>
          </w:tcPr>
          <w:p w:rsidR="00613447" w:rsidRPr="00301DDA" w:rsidRDefault="00F42B3B" w:rsidP="00301DDA">
            <w:pPr>
              <w:spacing w:after="0" w:line="240" w:lineRule="auto"/>
              <w:rPr>
                <w:sz w:val="24"/>
                <w:szCs w:val="24"/>
              </w:rPr>
            </w:pPr>
            <w:proofErr w:type="spellStart"/>
            <w:r w:rsidRPr="00301DDA">
              <w:rPr>
                <w:rFonts w:ascii="Times New Roman" w:hAnsi="Times New Roman"/>
                <w:b/>
                <w:color w:val="000000"/>
                <w:sz w:val="24"/>
                <w:szCs w:val="24"/>
              </w:rPr>
              <w:t>Количество</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Дата</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изучения</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977"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Электронные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цифровые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образовательные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ресурсы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830"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Всего</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529"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Контрольные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работы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62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Практические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работы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Роль безопасности в жизни человека, общества, государства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Чрезвычайные ситуации природного, техногенного и биолого-социального характера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Мероприятия по оповещению и защите населения при ЧС и возникновении угроз военного характера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Защита Отечества как долг и обязанность гражданина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5</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Вооруженные Силы Российской Федерации – защита нашего Отечества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6</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Состав и назначение Вооруженных Сил Российской Федерации</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7</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Основные образцы вооружения и военной техники Вооруженных Сил Российской Федерации (основы технической подготовки и связи)</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8</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Организационно-штатная структура мотострелкового отделения (взвода) (тактическая подготовка)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lastRenderedPageBreak/>
              <w:t>9</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Виды, назначение и тактико-технические характеристики стрелкового оружия и ручных гранат Вооруженных Сил Российской Федерации (огневая подготовка)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10</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Общевоинские уставы – закон жизни Вооруженных Сил Российской Федерации</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Военнослужащие и взаимоотношения между ними (общевоинские уставы)</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Воинская дисциплина, ее сущность и значение</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Строевые приёмы и движение без оружия (строевая подготовка)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Основы</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безопасности</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жизнедеятельности</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15</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Правила поведения в опасных и чрезвычайных ситуациях</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eac</w:instrText>
            </w:r>
            <w:r w:rsidR="001747C4" w:rsidRPr="001747C4">
              <w:rPr>
                <w:lang w:val="ru-RU"/>
              </w:rPr>
              <w:instrText>746"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eac</w:t>
            </w:r>
            <w:proofErr w:type="spellEnd"/>
            <w:r w:rsidRPr="00301DDA">
              <w:rPr>
                <w:rFonts w:ascii="Times New Roman" w:hAnsi="Times New Roman"/>
                <w:color w:val="0000FF"/>
                <w:sz w:val="24"/>
                <w:szCs w:val="24"/>
                <w:u w:val="single"/>
                <w:lang w:val="ru-RU"/>
              </w:rPr>
              <w:t>746</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16</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Основные опасности в быту. Предупреждение бытовых отравлений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eac</w:instrText>
            </w:r>
            <w:r w:rsidR="001747C4" w:rsidRPr="001747C4">
              <w:rPr>
                <w:lang w:val="ru-RU"/>
              </w:rPr>
              <w:instrText>8</w:instrText>
            </w:r>
            <w:r w:rsidR="001747C4">
              <w:instrText>c</w:instrText>
            </w:r>
            <w:r w:rsidR="001747C4" w:rsidRPr="001747C4">
              <w:rPr>
                <w:lang w:val="ru-RU"/>
              </w:rPr>
              <w:instrText>2"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eac</w:t>
            </w:r>
            <w:proofErr w:type="spellEnd"/>
            <w:r w:rsidRPr="00301DDA">
              <w:rPr>
                <w:rFonts w:ascii="Times New Roman" w:hAnsi="Times New Roman"/>
                <w:color w:val="0000FF"/>
                <w:sz w:val="24"/>
                <w:szCs w:val="24"/>
                <w:u w:val="single"/>
                <w:lang w:val="ru-RU"/>
              </w:rPr>
              <w:t>8</w:t>
            </w:r>
            <w:r w:rsidRPr="00301DDA">
              <w:rPr>
                <w:rFonts w:ascii="Times New Roman" w:hAnsi="Times New Roman"/>
                <w:color w:val="0000FF"/>
                <w:sz w:val="24"/>
                <w:szCs w:val="24"/>
                <w:u w:val="single"/>
              </w:rPr>
              <w:t>c</w:t>
            </w:r>
            <w:r w:rsidRPr="00301DDA">
              <w:rPr>
                <w:rFonts w:ascii="Times New Roman" w:hAnsi="Times New Roman"/>
                <w:color w:val="0000FF"/>
                <w:sz w:val="24"/>
                <w:szCs w:val="24"/>
                <w:u w:val="single"/>
                <w:lang w:val="ru-RU"/>
              </w:rPr>
              <w:t>2</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17</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Предупреждение</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бытовых</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травм</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eac</w:instrText>
            </w:r>
            <w:r w:rsidR="001747C4" w:rsidRPr="001747C4">
              <w:rPr>
                <w:lang w:val="ru-RU"/>
              </w:rPr>
              <w:instrText>8</w:instrText>
            </w:r>
            <w:r w:rsidR="001747C4">
              <w:instrText>c</w:instrText>
            </w:r>
            <w:r w:rsidR="001747C4" w:rsidRPr="001747C4">
              <w:rPr>
                <w:lang w:val="ru-RU"/>
              </w:rPr>
              <w:instrText>2"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eac</w:t>
            </w:r>
            <w:proofErr w:type="spellEnd"/>
            <w:r w:rsidRPr="00301DDA">
              <w:rPr>
                <w:rFonts w:ascii="Times New Roman" w:hAnsi="Times New Roman"/>
                <w:color w:val="0000FF"/>
                <w:sz w:val="24"/>
                <w:szCs w:val="24"/>
                <w:u w:val="single"/>
                <w:lang w:val="ru-RU"/>
              </w:rPr>
              <w:t>8</w:t>
            </w:r>
            <w:r w:rsidRPr="00301DDA">
              <w:rPr>
                <w:rFonts w:ascii="Times New Roman" w:hAnsi="Times New Roman"/>
                <w:color w:val="0000FF"/>
                <w:sz w:val="24"/>
                <w:szCs w:val="24"/>
                <w:u w:val="single"/>
              </w:rPr>
              <w:t>c</w:t>
            </w:r>
            <w:r w:rsidRPr="00301DDA">
              <w:rPr>
                <w:rFonts w:ascii="Times New Roman" w:hAnsi="Times New Roman"/>
                <w:color w:val="0000FF"/>
                <w:sz w:val="24"/>
                <w:szCs w:val="24"/>
                <w:u w:val="single"/>
                <w:lang w:val="ru-RU"/>
              </w:rPr>
              <w:t>2</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18</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Безопасная эксплуатация бытовых приборов и мест общего пользования</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eacdf</w:instrText>
            </w:r>
            <w:r w:rsidR="001747C4" w:rsidRPr="001747C4">
              <w:rPr>
                <w:lang w:val="ru-RU"/>
              </w:rPr>
              <w:instrText>4"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eacdf</w:t>
            </w:r>
            <w:proofErr w:type="spellEnd"/>
            <w:r w:rsidRPr="00301DDA">
              <w:rPr>
                <w:rFonts w:ascii="Times New Roman" w:hAnsi="Times New Roman"/>
                <w:color w:val="0000FF"/>
                <w:sz w:val="24"/>
                <w:szCs w:val="24"/>
                <w:u w:val="single"/>
                <w:lang w:val="ru-RU"/>
              </w:rPr>
              <w:t>4</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19</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Пожарная</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безопасность</w:t>
            </w:r>
            <w:proofErr w:type="spellEnd"/>
            <w:r w:rsidRPr="00301DDA">
              <w:rPr>
                <w:rFonts w:ascii="Times New Roman" w:hAnsi="Times New Roman"/>
                <w:color w:val="000000"/>
                <w:sz w:val="24"/>
                <w:szCs w:val="24"/>
              </w:rPr>
              <w:t xml:space="preserve"> в </w:t>
            </w:r>
            <w:proofErr w:type="spellStart"/>
            <w:r w:rsidRPr="00301DDA">
              <w:rPr>
                <w:rFonts w:ascii="Times New Roman" w:hAnsi="Times New Roman"/>
                <w:color w:val="000000"/>
                <w:sz w:val="24"/>
                <w:szCs w:val="24"/>
              </w:rPr>
              <w:t>быту</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eacf</w:instrText>
            </w:r>
            <w:r w:rsidR="001747C4" w:rsidRPr="001747C4">
              <w:rPr>
                <w:lang w:val="ru-RU"/>
              </w:rPr>
              <w:instrText>84"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eacf</w:t>
            </w:r>
            <w:proofErr w:type="spellEnd"/>
            <w:r w:rsidRPr="00301DDA">
              <w:rPr>
                <w:rFonts w:ascii="Times New Roman" w:hAnsi="Times New Roman"/>
                <w:color w:val="0000FF"/>
                <w:sz w:val="24"/>
                <w:szCs w:val="24"/>
                <w:u w:val="single"/>
                <w:lang w:val="ru-RU"/>
              </w:rPr>
              <w:t>84</w:t>
            </w:r>
            <w:r w:rsidR="001747C4">
              <w:rPr>
                <w:rFonts w:ascii="Times New Roman" w:hAnsi="Times New Roman"/>
                <w:color w:val="0000FF"/>
                <w:sz w:val="24"/>
                <w:szCs w:val="24"/>
                <w:u w:val="single"/>
                <w:lang w:val="ru-RU"/>
              </w:rPr>
              <w:fldChar w:fldCharType="end"/>
            </w: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20</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Предупреждение</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ситуаций</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криминального</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характера</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lastRenderedPageBreak/>
              <w:t>21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действия при авариях на коммунальных системах жизнеобеспечения</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ead</w:instrText>
            </w:r>
            <w:r w:rsidR="001747C4" w:rsidRPr="001747C4">
              <w:rPr>
                <w:lang w:val="ru-RU"/>
              </w:rPr>
              <w:instrText>51</w:instrText>
            </w:r>
            <w:r w:rsidR="001747C4">
              <w:instrText>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ead</w:t>
            </w:r>
            <w:proofErr w:type="spellEnd"/>
            <w:r w:rsidRPr="00301DDA">
              <w:rPr>
                <w:rFonts w:ascii="Times New Roman" w:hAnsi="Times New Roman"/>
                <w:color w:val="0000FF"/>
                <w:sz w:val="24"/>
                <w:szCs w:val="24"/>
                <w:u w:val="single"/>
                <w:lang w:val="ru-RU"/>
              </w:rPr>
              <w:t>51</w:t>
            </w:r>
            <w:r w:rsidRPr="00301DDA">
              <w:rPr>
                <w:rFonts w:ascii="Times New Roman" w:hAnsi="Times New Roman"/>
                <w:color w:val="0000FF"/>
                <w:sz w:val="24"/>
                <w:szCs w:val="24"/>
                <w:u w:val="single"/>
              </w:rPr>
              <w:t>a</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Правила</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дорожного</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движения</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ead</w:instrText>
            </w:r>
            <w:r w:rsidR="001747C4" w:rsidRPr="001747C4">
              <w:rPr>
                <w:lang w:val="ru-RU"/>
              </w:rPr>
              <w:instrText>68</w:instrText>
            </w:r>
            <w:r w:rsidR="001747C4">
              <w:instrText>c</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ead</w:t>
            </w:r>
            <w:proofErr w:type="spellEnd"/>
            <w:r w:rsidRPr="00301DDA">
              <w:rPr>
                <w:rFonts w:ascii="Times New Roman" w:hAnsi="Times New Roman"/>
                <w:color w:val="0000FF"/>
                <w:sz w:val="24"/>
                <w:szCs w:val="24"/>
                <w:u w:val="single"/>
                <w:lang w:val="ru-RU"/>
              </w:rPr>
              <w:t>68</w:t>
            </w:r>
            <w:r w:rsidRPr="00301DDA">
              <w:rPr>
                <w:rFonts w:ascii="Times New Roman" w:hAnsi="Times New Roman"/>
                <w:color w:val="0000FF"/>
                <w:sz w:val="24"/>
                <w:szCs w:val="24"/>
                <w:u w:val="single"/>
              </w:rPr>
              <w:t>c</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Безопасность</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пешехода</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eaefa</w:instrText>
            </w:r>
            <w:r w:rsidR="001747C4" w:rsidRPr="001747C4">
              <w:rPr>
                <w:lang w:val="ru-RU"/>
              </w:rPr>
              <w:instrText>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eaefa</w:t>
            </w:r>
            <w:proofErr w:type="spellEnd"/>
            <w:r w:rsidRPr="00301DDA">
              <w:rPr>
                <w:rFonts w:ascii="Times New Roman" w:hAnsi="Times New Roman"/>
                <w:color w:val="0000FF"/>
                <w:sz w:val="24"/>
                <w:szCs w:val="24"/>
                <w:u w:val="single"/>
                <w:lang w:val="ru-RU"/>
              </w:rPr>
              <w:t>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Безопасность</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пассажира</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eaf</w:instrText>
            </w:r>
            <w:r w:rsidR="001747C4" w:rsidRPr="001747C4">
              <w:rPr>
                <w:lang w:val="ru-RU"/>
              </w:rPr>
              <w:instrText>78</w:instrText>
            </w:r>
            <w:r w:rsidR="001747C4">
              <w:instrText>e</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eaf</w:t>
            </w:r>
            <w:proofErr w:type="spellEnd"/>
            <w:r w:rsidRPr="00301DDA">
              <w:rPr>
                <w:rFonts w:ascii="Times New Roman" w:hAnsi="Times New Roman"/>
                <w:color w:val="0000FF"/>
                <w:sz w:val="24"/>
                <w:szCs w:val="24"/>
                <w:u w:val="single"/>
                <w:lang w:val="ru-RU"/>
              </w:rPr>
              <w:t>78</w:t>
            </w:r>
            <w:r w:rsidRPr="00301DDA">
              <w:rPr>
                <w:rFonts w:ascii="Times New Roman" w:hAnsi="Times New Roman"/>
                <w:color w:val="0000FF"/>
                <w:sz w:val="24"/>
                <w:szCs w:val="24"/>
                <w:u w:val="single"/>
              </w:rPr>
              <w:t>e</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25</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Безопасность</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водителя</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eaf</w:instrText>
            </w:r>
            <w:r w:rsidR="001747C4" w:rsidRPr="001747C4">
              <w:rPr>
                <w:lang w:val="ru-RU"/>
              </w:rPr>
              <w:instrText>946"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eaf</w:t>
            </w:r>
            <w:proofErr w:type="spellEnd"/>
            <w:r w:rsidRPr="00301DDA">
              <w:rPr>
                <w:rFonts w:ascii="Times New Roman" w:hAnsi="Times New Roman"/>
                <w:color w:val="0000FF"/>
                <w:sz w:val="24"/>
                <w:szCs w:val="24"/>
                <w:u w:val="single"/>
                <w:lang w:val="ru-RU"/>
              </w:rPr>
              <w:t>946</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26</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действия при дорожно-транспортных происшествиях</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eafef</w:instrText>
            </w:r>
            <w:r w:rsidR="001747C4" w:rsidRPr="001747C4">
              <w:rPr>
                <w:lang w:val="ru-RU"/>
              </w:rPr>
              <w:instrText>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eafef</w:t>
            </w:r>
            <w:proofErr w:type="spellEnd"/>
            <w:r w:rsidRPr="00301DDA">
              <w:rPr>
                <w:rFonts w:ascii="Times New Roman" w:hAnsi="Times New Roman"/>
                <w:color w:val="0000FF"/>
                <w:sz w:val="24"/>
                <w:szCs w:val="24"/>
                <w:u w:val="single"/>
                <w:lang w:val="ru-RU"/>
              </w:rPr>
              <w:t>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27</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Безопасность пассажиров на различных видах транспорта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eafd</w:instrText>
            </w:r>
            <w:r w:rsidR="001747C4" w:rsidRPr="001747C4">
              <w:rPr>
                <w:lang w:val="ru-RU"/>
              </w:rPr>
              <w:instrText>42"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eafd</w:t>
            </w:r>
            <w:proofErr w:type="spellEnd"/>
            <w:r w:rsidRPr="00301DDA">
              <w:rPr>
                <w:rFonts w:ascii="Times New Roman" w:hAnsi="Times New Roman"/>
                <w:color w:val="0000FF"/>
                <w:sz w:val="24"/>
                <w:szCs w:val="24"/>
                <w:u w:val="single"/>
                <w:lang w:val="ru-RU"/>
              </w:rPr>
              <w:t>42</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28</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Первая помощь при чрезвычайных ситуациях на транспорте</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0210"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0210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29</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Основные опасности в общественных местах</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038</w:instrText>
            </w:r>
            <w:r w:rsidR="001747C4">
              <w:instrText>c</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038</w:t>
            </w:r>
            <w:r w:rsidRPr="00301DDA">
              <w:rPr>
                <w:rFonts w:ascii="Times New Roman" w:hAnsi="Times New Roman"/>
                <w:color w:val="0000FF"/>
                <w:sz w:val="24"/>
                <w:szCs w:val="24"/>
                <w:u w:val="single"/>
              </w:rPr>
              <w:t>c</w:t>
            </w:r>
            <w:r w:rsidR="001747C4">
              <w:rPr>
                <w:rFonts w:ascii="Times New Roman" w:hAnsi="Times New Roman"/>
                <w:color w:val="0000FF"/>
                <w:sz w:val="24"/>
                <w:szCs w:val="24"/>
                <w:u w:val="single"/>
              </w:rPr>
              <w:fldChar w:fldCharType="end"/>
            </w: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30</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Правила безопасного поведения при посещении массовых мероприятий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0</w:instrText>
            </w:r>
            <w:r w:rsidR="001747C4">
              <w:instrText>c</w:instrText>
            </w:r>
            <w:r w:rsidR="001747C4" w:rsidRPr="001747C4">
              <w:rPr>
                <w:lang w:val="ru-RU"/>
              </w:rPr>
              <w:instrText>10"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0</w:t>
            </w:r>
            <w:r w:rsidRPr="00301DDA">
              <w:rPr>
                <w:rFonts w:ascii="Times New Roman" w:hAnsi="Times New Roman"/>
                <w:color w:val="0000FF"/>
                <w:sz w:val="24"/>
                <w:szCs w:val="24"/>
                <w:u w:val="single"/>
              </w:rPr>
              <w:t>c</w:t>
            </w:r>
            <w:r w:rsidRPr="00301DDA">
              <w:rPr>
                <w:rFonts w:ascii="Times New Roman" w:hAnsi="Times New Roman"/>
                <w:color w:val="0000FF"/>
                <w:sz w:val="24"/>
                <w:szCs w:val="24"/>
                <w:u w:val="single"/>
                <w:lang w:val="ru-RU"/>
              </w:rPr>
              <w:t>10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Пожарная безопасность в общественных местах</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0</w:instrText>
            </w:r>
            <w:r w:rsidR="001747C4">
              <w:instrText>c</w:instrText>
            </w:r>
            <w:r w:rsidR="001747C4" w:rsidRPr="001747C4">
              <w:rPr>
                <w:lang w:val="ru-RU"/>
              </w:rPr>
              <w:instrText>10"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0</w:t>
            </w:r>
            <w:r w:rsidRPr="00301DDA">
              <w:rPr>
                <w:rFonts w:ascii="Times New Roman" w:hAnsi="Times New Roman"/>
                <w:color w:val="0000FF"/>
                <w:sz w:val="24"/>
                <w:szCs w:val="24"/>
                <w:u w:val="single"/>
              </w:rPr>
              <w:t>c</w:t>
            </w:r>
            <w:r w:rsidRPr="00301DDA">
              <w:rPr>
                <w:rFonts w:ascii="Times New Roman" w:hAnsi="Times New Roman"/>
                <w:color w:val="0000FF"/>
                <w:sz w:val="24"/>
                <w:szCs w:val="24"/>
                <w:u w:val="single"/>
                <w:lang w:val="ru-RU"/>
              </w:rPr>
              <w:t>10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действия в ситуациях криминогенного и антиобщественного характера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0</w:instrText>
            </w:r>
            <w:r w:rsidR="001747C4">
              <w:instrText>c</w:instrText>
            </w:r>
            <w:r w:rsidR="001747C4" w:rsidRPr="001747C4">
              <w:rPr>
                <w:lang w:val="ru-RU"/>
              </w:rPr>
              <w:instrText>10"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0</w:t>
            </w:r>
            <w:r w:rsidRPr="00301DDA">
              <w:rPr>
                <w:rFonts w:ascii="Times New Roman" w:hAnsi="Times New Roman"/>
                <w:color w:val="0000FF"/>
                <w:sz w:val="24"/>
                <w:szCs w:val="24"/>
                <w:u w:val="single"/>
              </w:rPr>
              <w:t>c</w:t>
            </w:r>
            <w:r w:rsidRPr="00301DDA">
              <w:rPr>
                <w:rFonts w:ascii="Times New Roman" w:hAnsi="Times New Roman"/>
                <w:color w:val="0000FF"/>
                <w:sz w:val="24"/>
                <w:szCs w:val="24"/>
                <w:u w:val="single"/>
                <w:lang w:val="ru-RU"/>
              </w:rPr>
              <w:t>10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Безопасные действия в ситуациях </w:t>
            </w:r>
            <w:r w:rsidRPr="00301DDA">
              <w:rPr>
                <w:rFonts w:ascii="Times New Roman" w:hAnsi="Times New Roman"/>
                <w:color w:val="000000"/>
                <w:sz w:val="24"/>
                <w:szCs w:val="24"/>
                <w:lang w:val="ru-RU"/>
              </w:rPr>
              <w:lastRenderedPageBreak/>
              <w:t>криминогенного и антиобщественного характера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lastRenderedPageBreak/>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lastRenderedPageBreak/>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0</w:instrText>
            </w:r>
            <w:r w:rsidR="001747C4">
              <w:instrText>c</w:instrText>
            </w:r>
            <w:r w:rsidR="001747C4" w:rsidRPr="001747C4">
              <w:rPr>
                <w:lang w:val="ru-RU"/>
              </w:rPr>
              <w:instrText>10"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0</w:t>
            </w:r>
            <w:r w:rsidRPr="00301DDA">
              <w:rPr>
                <w:rFonts w:ascii="Times New Roman" w:hAnsi="Times New Roman"/>
                <w:color w:val="0000FF"/>
                <w:sz w:val="24"/>
                <w:szCs w:val="24"/>
                <w:u w:val="single"/>
              </w:rPr>
              <w:t>c</w:t>
            </w:r>
            <w:r w:rsidRPr="00301DDA">
              <w:rPr>
                <w:rFonts w:ascii="Times New Roman" w:hAnsi="Times New Roman"/>
                <w:color w:val="0000FF"/>
                <w:sz w:val="24"/>
                <w:szCs w:val="24"/>
                <w:u w:val="single"/>
                <w:lang w:val="ru-RU"/>
              </w:rPr>
              <w:t>10</w:t>
            </w:r>
            <w:r w:rsidR="001747C4">
              <w:rPr>
                <w:rFonts w:ascii="Times New Roman" w:hAnsi="Times New Roman"/>
                <w:color w:val="0000FF"/>
                <w:sz w:val="24"/>
                <w:szCs w:val="24"/>
                <w:u w:val="single"/>
                <w:lang w:val="ru-RU"/>
              </w:rPr>
              <w:fldChar w:fldCharType="end"/>
            </w:r>
          </w:p>
        </w:tc>
      </w:tr>
      <w:tr w:rsidR="00613447" w:rsidRPr="00301DDA">
        <w:trPr>
          <w:trHeight w:val="144"/>
          <w:tblCellSpacing w:w="20" w:type="nil"/>
        </w:trPr>
        <w:tc>
          <w:tcPr>
            <w:tcW w:w="0" w:type="auto"/>
            <w:gridSpan w:val="2"/>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34 </w:t>
            </w:r>
          </w:p>
        </w:tc>
        <w:tc>
          <w:tcPr>
            <w:tcW w:w="1529"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0 </w:t>
            </w:r>
          </w:p>
        </w:tc>
        <w:tc>
          <w:tcPr>
            <w:tcW w:w="1628"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0 </w:t>
            </w:r>
          </w:p>
        </w:tc>
        <w:tc>
          <w:tcPr>
            <w:tcW w:w="0" w:type="auto"/>
            <w:gridSpan w:val="2"/>
            <w:tcMar>
              <w:top w:w="50" w:type="dxa"/>
              <w:left w:w="100" w:type="dxa"/>
            </w:tcMar>
            <w:vAlign w:val="center"/>
          </w:tcPr>
          <w:p w:rsidR="00613447" w:rsidRPr="00301DDA" w:rsidRDefault="00613447" w:rsidP="00301DDA">
            <w:pPr>
              <w:spacing w:line="240" w:lineRule="auto"/>
              <w:rPr>
                <w:sz w:val="24"/>
                <w:szCs w:val="24"/>
              </w:rPr>
            </w:pPr>
          </w:p>
        </w:tc>
      </w:tr>
    </w:tbl>
    <w:p w:rsidR="00613447" w:rsidRPr="00301DDA" w:rsidRDefault="00613447" w:rsidP="00301DDA">
      <w:pPr>
        <w:spacing w:line="240" w:lineRule="auto"/>
        <w:rPr>
          <w:sz w:val="24"/>
          <w:szCs w:val="24"/>
        </w:rPr>
        <w:sectPr w:rsidR="00613447" w:rsidRPr="00301DDA">
          <w:pgSz w:w="16383" w:h="11906" w:orient="landscape"/>
          <w:pgMar w:top="1134" w:right="850" w:bottom="1134" w:left="1701" w:header="720" w:footer="720" w:gutter="0"/>
          <w:cols w:space="720"/>
        </w:sectPr>
      </w:pPr>
    </w:p>
    <w:p w:rsidR="00613447" w:rsidRPr="00301DDA" w:rsidRDefault="00F42B3B" w:rsidP="00301DDA">
      <w:pPr>
        <w:spacing w:after="0" w:line="240" w:lineRule="auto"/>
        <w:ind w:left="120"/>
        <w:rPr>
          <w:sz w:val="24"/>
          <w:szCs w:val="24"/>
        </w:rPr>
      </w:pPr>
      <w:r w:rsidRPr="00301DDA">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8"/>
        <w:gridCol w:w="3820"/>
        <w:gridCol w:w="1174"/>
        <w:gridCol w:w="1841"/>
        <w:gridCol w:w="1910"/>
        <w:gridCol w:w="1347"/>
        <w:gridCol w:w="3050"/>
      </w:tblGrid>
      <w:tr w:rsidR="00613447" w:rsidRPr="00301DDA">
        <w:trPr>
          <w:trHeight w:val="144"/>
          <w:tblCellSpacing w:w="20" w:type="nil"/>
        </w:trPr>
        <w:tc>
          <w:tcPr>
            <w:tcW w:w="378"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r w:rsidRPr="00301DDA">
              <w:rPr>
                <w:rFonts w:ascii="Times New Roman" w:hAnsi="Times New Roman"/>
                <w:b/>
                <w:color w:val="000000"/>
                <w:sz w:val="24"/>
                <w:szCs w:val="24"/>
              </w:rPr>
              <w:t xml:space="preserve">№ п/п </w:t>
            </w:r>
          </w:p>
          <w:p w:rsidR="00613447" w:rsidRPr="00301DDA" w:rsidRDefault="00613447" w:rsidP="00301DDA">
            <w:pPr>
              <w:spacing w:after="0" w:line="240" w:lineRule="auto"/>
              <w:ind w:left="135"/>
              <w:rPr>
                <w:sz w:val="24"/>
                <w:szCs w:val="24"/>
              </w:rPr>
            </w:pPr>
          </w:p>
        </w:tc>
        <w:tc>
          <w:tcPr>
            <w:tcW w:w="3168"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Тема</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урока</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0" w:type="auto"/>
            <w:gridSpan w:val="3"/>
            <w:tcMar>
              <w:top w:w="50" w:type="dxa"/>
              <w:left w:w="100" w:type="dxa"/>
            </w:tcMar>
            <w:vAlign w:val="center"/>
          </w:tcPr>
          <w:p w:rsidR="00613447" w:rsidRPr="00301DDA" w:rsidRDefault="00F42B3B" w:rsidP="00301DDA">
            <w:pPr>
              <w:spacing w:after="0" w:line="240" w:lineRule="auto"/>
              <w:rPr>
                <w:sz w:val="24"/>
                <w:szCs w:val="24"/>
              </w:rPr>
            </w:pPr>
            <w:proofErr w:type="spellStart"/>
            <w:r w:rsidRPr="00301DDA">
              <w:rPr>
                <w:rFonts w:ascii="Times New Roman" w:hAnsi="Times New Roman"/>
                <w:b/>
                <w:color w:val="000000"/>
                <w:sz w:val="24"/>
                <w:szCs w:val="24"/>
              </w:rPr>
              <w:t>Количество</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часов</w:t>
            </w:r>
            <w:proofErr w:type="spellEnd"/>
          </w:p>
        </w:tc>
        <w:tc>
          <w:tcPr>
            <w:tcW w:w="1155"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Дата</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изучения</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977" w:type="dxa"/>
            <w:vMerge w:val="restart"/>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Электронные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цифровые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образовательные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ресурсы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830"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Всего</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529"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Контрольные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работы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162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b/>
                <w:color w:val="000000"/>
                <w:sz w:val="24"/>
                <w:szCs w:val="24"/>
              </w:rPr>
              <w:t>Практические</w:t>
            </w:r>
            <w:proofErr w:type="spellEnd"/>
            <w:r w:rsidRPr="00301DDA">
              <w:rPr>
                <w:rFonts w:ascii="Times New Roman" w:hAnsi="Times New Roman"/>
                <w:b/>
                <w:color w:val="000000"/>
                <w:sz w:val="24"/>
                <w:szCs w:val="24"/>
              </w:rPr>
              <w:t xml:space="preserve"> </w:t>
            </w:r>
            <w:proofErr w:type="spellStart"/>
            <w:r w:rsidRPr="00301DDA">
              <w:rPr>
                <w:rFonts w:ascii="Times New Roman" w:hAnsi="Times New Roman"/>
                <w:b/>
                <w:color w:val="000000"/>
                <w:sz w:val="24"/>
                <w:szCs w:val="24"/>
              </w:rPr>
              <w:t>работы</w:t>
            </w:r>
            <w:proofErr w:type="spellEnd"/>
            <w:r w:rsidRPr="00301DDA">
              <w:rPr>
                <w:rFonts w:ascii="Times New Roman" w:hAnsi="Times New Roman"/>
                <w:b/>
                <w:color w:val="000000"/>
                <w:sz w:val="24"/>
                <w:szCs w:val="24"/>
              </w:rPr>
              <w:t xml:space="preserve"> </w:t>
            </w:r>
          </w:p>
          <w:p w:rsidR="00613447" w:rsidRPr="00301DDA" w:rsidRDefault="00613447" w:rsidP="00301DDA">
            <w:pPr>
              <w:spacing w:after="0" w:line="240" w:lineRule="auto"/>
              <w:ind w:left="135"/>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c>
          <w:tcPr>
            <w:tcW w:w="0" w:type="auto"/>
            <w:vMerge/>
            <w:tcBorders>
              <w:top w:val="nil"/>
            </w:tcBorders>
            <w:tcMar>
              <w:top w:w="50" w:type="dxa"/>
              <w:left w:w="100" w:type="dxa"/>
            </w:tcMar>
          </w:tcPr>
          <w:p w:rsidR="00613447" w:rsidRPr="00301DDA" w:rsidRDefault="00613447" w:rsidP="00301DDA">
            <w:pPr>
              <w:spacing w:line="240" w:lineRule="auto"/>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Правила безопасного поведения в природной среде</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действия при автономном существовании в природной среде</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14</w:instrText>
            </w:r>
            <w:r w:rsidR="001747C4">
              <w:instrText>e</w:instrText>
            </w:r>
            <w:r w:rsidR="001747C4" w:rsidRPr="001747C4">
              <w:rPr>
                <w:lang w:val="ru-RU"/>
              </w:rPr>
              <w:instrText>4"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14</w:t>
            </w:r>
            <w:r w:rsidRPr="00301DDA">
              <w:rPr>
                <w:rFonts w:ascii="Times New Roman" w:hAnsi="Times New Roman"/>
                <w:color w:val="0000FF"/>
                <w:sz w:val="24"/>
                <w:szCs w:val="24"/>
                <w:u w:val="single"/>
              </w:rPr>
              <w:t>e</w:t>
            </w:r>
            <w:r w:rsidRPr="00301DDA">
              <w:rPr>
                <w:rFonts w:ascii="Times New Roman" w:hAnsi="Times New Roman"/>
                <w:color w:val="0000FF"/>
                <w:sz w:val="24"/>
                <w:szCs w:val="24"/>
                <w:u w:val="single"/>
                <w:lang w:val="ru-RU"/>
              </w:rPr>
              <w:t>4</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Пожарная безопасность в природной среде</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0</w:instrText>
            </w:r>
            <w:r w:rsidR="001747C4">
              <w:instrText>efe</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0</w:t>
            </w:r>
            <w:proofErr w:type="spellStart"/>
            <w:r w:rsidRPr="00301DDA">
              <w:rPr>
                <w:rFonts w:ascii="Times New Roman" w:hAnsi="Times New Roman"/>
                <w:color w:val="0000FF"/>
                <w:sz w:val="24"/>
                <w:szCs w:val="24"/>
                <w:u w:val="single"/>
              </w:rPr>
              <w:t>efe</w:t>
            </w:r>
            <w:proofErr w:type="spellEnd"/>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Безопасное</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поведение</w:t>
            </w:r>
            <w:proofErr w:type="spellEnd"/>
            <w:r w:rsidRPr="00301DDA">
              <w:rPr>
                <w:rFonts w:ascii="Times New Roman" w:hAnsi="Times New Roman"/>
                <w:color w:val="000000"/>
                <w:sz w:val="24"/>
                <w:szCs w:val="24"/>
              </w:rPr>
              <w:t xml:space="preserve"> в </w:t>
            </w:r>
            <w:proofErr w:type="spellStart"/>
            <w:r w:rsidRPr="00301DDA">
              <w:rPr>
                <w:rFonts w:ascii="Times New Roman" w:hAnsi="Times New Roman"/>
                <w:color w:val="000000"/>
                <w:sz w:val="24"/>
                <w:szCs w:val="24"/>
              </w:rPr>
              <w:t>горах</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1</w:instrText>
            </w:r>
            <w:r w:rsidR="001747C4">
              <w:instrText>ac</w:instrText>
            </w:r>
            <w:r w:rsidR="001747C4" w:rsidRPr="001747C4">
              <w:rPr>
                <w:lang w:val="ru-RU"/>
              </w:rPr>
              <w:instrText>0"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1</w:t>
            </w:r>
            <w:r w:rsidRPr="00301DDA">
              <w:rPr>
                <w:rFonts w:ascii="Times New Roman" w:hAnsi="Times New Roman"/>
                <w:color w:val="0000FF"/>
                <w:sz w:val="24"/>
                <w:szCs w:val="24"/>
                <w:u w:val="single"/>
              </w:rPr>
              <w:t>ac</w:t>
            </w:r>
            <w:r w:rsidRPr="00301DDA">
              <w:rPr>
                <w:rFonts w:ascii="Times New Roman" w:hAnsi="Times New Roman"/>
                <w:color w:val="0000FF"/>
                <w:sz w:val="24"/>
                <w:szCs w:val="24"/>
                <w:u w:val="single"/>
                <w:lang w:val="ru-RU"/>
              </w:rPr>
              <w:t>0</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5</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Безопасное</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поведение</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на</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водоёмах</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1</w:instrText>
            </w:r>
            <w:r w:rsidR="001747C4">
              <w:instrText>da</w:instrText>
            </w:r>
            <w:r w:rsidR="001747C4" w:rsidRPr="001747C4">
              <w:rPr>
                <w:lang w:val="ru-RU"/>
              </w:rPr>
              <w:instrText>4"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1</w:t>
            </w:r>
            <w:r w:rsidRPr="00301DDA">
              <w:rPr>
                <w:rFonts w:ascii="Times New Roman" w:hAnsi="Times New Roman"/>
                <w:color w:val="0000FF"/>
                <w:sz w:val="24"/>
                <w:szCs w:val="24"/>
                <w:u w:val="single"/>
              </w:rPr>
              <w:t>da</w:t>
            </w:r>
            <w:r w:rsidRPr="00301DDA">
              <w:rPr>
                <w:rFonts w:ascii="Times New Roman" w:hAnsi="Times New Roman"/>
                <w:color w:val="0000FF"/>
                <w:sz w:val="24"/>
                <w:szCs w:val="24"/>
                <w:u w:val="single"/>
                <w:lang w:val="ru-RU"/>
              </w:rPr>
              <w:t>4</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6</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действия при наводнении, цунами</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209</w:instrText>
            </w:r>
            <w:r w:rsidR="001747C4">
              <w:instrText>c</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209</w:t>
            </w:r>
            <w:r w:rsidRPr="00301DDA">
              <w:rPr>
                <w:rFonts w:ascii="Times New Roman" w:hAnsi="Times New Roman"/>
                <w:color w:val="0000FF"/>
                <w:sz w:val="24"/>
                <w:szCs w:val="24"/>
                <w:u w:val="single"/>
              </w:rPr>
              <w:t>c</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7</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действия при урагане, смерче, грозе</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222</w:instrText>
            </w:r>
            <w:r w:rsidR="001747C4">
              <w:instrText>c</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222</w:t>
            </w:r>
            <w:r w:rsidRPr="00301DDA">
              <w:rPr>
                <w:rFonts w:ascii="Times New Roman" w:hAnsi="Times New Roman"/>
                <w:color w:val="0000FF"/>
                <w:sz w:val="24"/>
                <w:szCs w:val="24"/>
                <w:u w:val="single"/>
              </w:rPr>
              <w:t>c</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8</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действия при землетрясении, извержении вулкана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23</w:instrText>
            </w:r>
            <w:r w:rsidR="001747C4">
              <w:instrText>a</w:instrText>
            </w:r>
            <w:r w:rsidR="001747C4" w:rsidRPr="001747C4">
              <w:rPr>
                <w:lang w:val="ru-RU"/>
              </w:rPr>
              <w:instrText>8"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23</w:t>
            </w:r>
            <w:r w:rsidRPr="00301DDA">
              <w:rPr>
                <w:rFonts w:ascii="Times New Roman" w:hAnsi="Times New Roman"/>
                <w:color w:val="0000FF"/>
                <w:sz w:val="24"/>
                <w:szCs w:val="24"/>
                <w:u w:val="single"/>
              </w:rPr>
              <w:t>a</w:t>
            </w:r>
            <w:r w:rsidRPr="00301DDA">
              <w:rPr>
                <w:rFonts w:ascii="Times New Roman" w:hAnsi="Times New Roman"/>
                <w:color w:val="0000FF"/>
                <w:sz w:val="24"/>
                <w:szCs w:val="24"/>
                <w:u w:val="single"/>
                <w:lang w:val="ru-RU"/>
              </w:rPr>
              <w:t>8</w:t>
            </w:r>
            <w:r w:rsidR="001747C4">
              <w:rPr>
                <w:rFonts w:ascii="Times New Roman" w:hAnsi="Times New Roman"/>
                <w:color w:val="0000FF"/>
                <w:sz w:val="24"/>
                <w:szCs w:val="24"/>
                <w:u w:val="single"/>
                <w:lang w:val="ru-RU"/>
              </w:rPr>
              <w:fldChar w:fldCharType="end"/>
            </w: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9</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Экология и её значение для устойчивого развития общества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10</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Общие</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представления</w:t>
            </w:r>
            <w:proofErr w:type="spellEnd"/>
            <w:r w:rsidRPr="00301DDA">
              <w:rPr>
                <w:rFonts w:ascii="Times New Roman" w:hAnsi="Times New Roman"/>
                <w:color w:val="000000"/>
                <w:sz w:val="24"/>
                <w:szCs w:val="24"/>
              </w:rPr>
              <w:t xml:space="preserve"> о </w:t>
            </w:r>
            <w:proofErr w:type="spellStart"/>
            <w:r w:rsidRPr="00301DDA">
              <w:rPr>
                <w:rFonts w:ascii="Times New Roman" w:hAnsi="Times New Roman"/>
                <w:color w:val="000000"/>
                <w:sz w:val="24"/>
                <w:szCs w:val="24"/>
              </w:rPr>
              <w:t>здоровье</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279</w:instrText>
            </w:r>
            <w:r w:rsidR="001747C4">
              <w:instrText>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279</w:t>
            </w:r>
            <w:r w:rsidRPr="00301DDA">
              <w:rPr>
                <w:rFonts w:ascii="Times New Roman" w:hAnsi="Times New Roman"/>
                <w:color w:val="0000FF"/>
                <w:sz w:val="24"/>
                <w:szCs w:val="24"/>
                <w:u w:val="single"/>
              </w:rPr>
              <w:t>a</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Предупреждение и защита от инфекционных заболеваний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2</w:instrText>
            </w:r>
            <w:r w:rsidR="001747C4">
              <w:instrText>c</w:instrText>
            </w:r>
            <w:r w:rsidR="001747C4" w:rsidRPr="001747C4">
              <w:rPr>
                <w:lang w:val="ru-RU"/>
              </w:rPr>
              <w:instrText>0</w:instrText>
            </w:r>
            <w:r w:rsidR="001747C4">
              <w:instrText>e</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2</w:t>
            </w:r>
            <w:r w:rsidRPr="00301DDA">
              <w:rPr>
                <w:rFonts w:ascii="Times New Roman" w:hAnsi="Times New Roman"/>
                <w:color w:val="0000FF"/>
                <w:sz w:val="24"/>
                <w:szCs w:val="24"/>
                <w:u w:val="single"/>
              </w:rPr>
              <w:t>c</w:t>
            </w:r>
            <w:r w:rsidRPr="00301DDA">
              <w:rPr>
                <w:rFonts w:ascii="Times New Roman" w:hAnsi="Times New Roman"/>
                <w:color w:val="0000FF"/>
                <w:sz w:val="24"/>
                <w:szCs w:val="24"/>
                <w:u w:val="single"/>
                <w:lang w:val="ru-RU"/>
              </w:rPr>
              <w:t>0</w:t>
            </w:r>
            <w:r w:rsidRPr="00301DDA">
              <w:rPr>
                <w:rFonts w:ascii="Times New Roman" w:hAnsi="Times New Roman"/>
                <w:color w:val="0000FF"/>
                <w:sz w:val="24"/>
                <w:szCs w:val="24"/>
                <w:u w:val="single"/>
              </w:rPr>
              <w:t>e</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Профилактика</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неинфекционных</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заболеваний</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2</w:instrText>
            </w:r>
            <w:r w:rsidR="001747C4">
              <w:instrText>d</w:instrText>
            </w:r>
            <w:r w:rsidR="001747C4" w:rsidRPr="001747C4">
              <w:rPr>
                <w:lang w:val="ru-RU"/>
              </w:rPr>
              <w:instrText>94"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2</w:t>
            </w:r>
            <w:r w:rsidRPr="00301DDA">
              <w:rPr>
                <w:rFonts w:ascii="Times New Roman" w:hAnsi="Times New Roman"/>
                <w:color w:val="0000FF"/>
                <w:sz w:val="24"/>
                <w:szCs w:val="24"/>
                <w:u w:val="single"/>
              </w:rPr>
              <w:t>d</w:t>
            </w:r>
            <w:r w:rsidRPr="00301DDA">
              <w:rPr>
                <w:rFonts w:ascii="Times New Roman" w:hAnsi="Times New Roman"/>
                <w:color w:val="0000FF"/>
                <w:sz w:val="24"/>
                <w:szCs w:val="24"/>
                <w:u w:val="single"/>
                <w:lang w:val="ru-RU"/>
              </w:rPr>
              <w:t>94</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Психическое здоровье и </w:t>
            </w:r>
            <w:r w:rsidRPr="00301DDA">
              <w:rPr>
                <w:rFonts w:ascii="Times New Roman" w:hAnsi="Times New Roman"/>
                <w:color w:val="000000"/>
                <w:sz w:val="24"/>
                <w:szCs w:val="24"/>
                <w:lang w:val="ru-RU"/>
              </w:rPr>
              <w:lastRenderedPageBreak/>
              <w:t>психологическое благополучие</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lastRenderedPageBreak/>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lastRenderedPageBreak/>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3078"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3078</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lastRenderedPageBreak/>
              <w:t>14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Первая помощь при неотложных состояниях</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350</w:instrText>
            </w:r>
            <w:r w:rsidR="001747C4">
              <w:instrText>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edsoo</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ru</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r w:rsidRPr="00301DDA">
              <w:rPr>
                <w:rFonts w:ascii="Times New Roman" w:hAnsi="Times New Roman"/>
                <w:color w:val="0000FF"/>
                <w:sz w:val="24"/>
                <w:szCs w:val="24"/>
                <w:u w:val="single"/>
              </w:rPr>
              <w:t>eb</w:t>
            </w:r>
            <w:r w:rsidRPr="00301DDA">
              <w:rPr>
                <w:rFonts w:ascii="Times New Roman" w:hAnsi="Times New Roman"/>
                <w:color w:val="0000FF"/>
                <w:sz w:val="24"/>
                <w:szCs w:val="24"/>
                <w:u w:val="single"/>
                <w:lang w:val="ru-RU"/>
              </w:rPr>
              <w:t>350</w:t>
            </w:r>
            <w:r w:rsidRPr="00301DDA">
              <w:rPr>
                <w:rFonts w:ascii="Times New Roman" w:hAnsi="Times New Roman"/>
                <w:color w:val="0000FF"/>
                <w:sz w:val="24"/>
                <w:szCs w:val="24"/>
                <w:u w:val="single"/>
              </w:rPr>
              <w:t>a</w:t>
            </w:r>
            <w:r w:rsidR="001747C4">
              <w:rPr>
                <w:rFonts w:ascii="Times New Roman" w:hAnsi="Times New Roman"/>
                <w:color w:val="0000FF"/>
                <w:sz w:val="24"/>
                <w:szCs w:val="24"/>
                <w:u w:val="single"/>
              </w:rPr>
              <w:fldChar w:fldCharType="end"/>
            </w:r>
            <w:r w:rsidRPr="00301DDA">
              <w:rPr>
                <w:rFonts w:ascii="Times New Roman" w:hAnsi="Times New Roman"/>
                <w:color w:val="000000"/>
                <w:sz w:val="24"/>
                <w:szCs w:val="24"/>
                <w:lang w:val="ru-RU"/>
              </w:rPr>
              <w:t xml:space="preserve">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367</w:instrText>
            </w:r>
            <w:r w:rsidR="001747C4">
              <w:instrText>c</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edsoo</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ru</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r w:rsidRPr="00301DDA">
              <w:rPr>
                <w:rFonts w:ascii="Times New Roman" w:hAnsi="Times New Roman"/>
                <w:color w:val="0000FF"/>
                <w:sz w:val="24"/>
                <w:szCs w:val="24"/>
                <w:u w:val="single"/>
              </w:rPr>
              <w:t>eb</w:t>
            </w:r>
            <w:r w:rsidRPr="00301DDA">
              <w:rPr>
                <w:rFonts w:ascii="Times New Roman" w:hAnsi="Times New Roman"/>
                <w:color w:val="0000FF"/>
                <w:sz w:val="24"/>
                <w:szCs w:val="24"/>
                <w:u w:val="single"/>
                <w:lang w:val="ru-RU"/>
              </w:rPr>
              <w:t>367</w:t>
            </w:r>
            <w:r w:rsidRPr="00301DDA">
              <w:rPr>
                <w:rFonts w:ascii="Times New Roman" w:hAnsi="Times New Roman"/>
                <w:color w:val="0000FF"/>
                <w:sz w:val="24"/>
                <w:szCs w:val="24"/>
                <w:u w:val="single"/>
              </w:rPr>
              <w:t>c</w:t>
            </w:r>
            <w:r w:rsidR="001747C4">
              <w:rPr>
                <w:rFonts w:ascii="Times New Roman" w:hAnsi="Times New Roman"/>
                <w:color w:val="0000FF"/>
                <w:sz w:val="24"/>
                <w:szCs w:val="24"/>
                <w:u w:val="single"/>
              </w:rPr>
              <w:fldChar w:fldCharType="end"/>
            </w: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15</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16</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Практикум для отработки практических навыков первой помощи и психологической поддержки, решения кейсов, моделирования ситуаций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17</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rPr>
            </w:pPr>
            <w:proofErr w:type="spellStart"/>
            <w:r w:rsidRPr="00301DDA">
              <w:rPr>
                <w:rFonts w:ascii="Times New Roman" w:hAnsi="Times New Roman"/>
                <w:color w:val="000000"/>
                <w:sz w:val="24"/>
                <w:szCs w:val="24"/>
              </w:rPr>
              <w:t>Общение</w:t>
            </w:r>
            <w:proofErr w:type="spellEnd"/>
            <w:r w:rsidRPr="00301DDA">
              <w:rPr>
                <w:rFonts w:ascii="Times New Roman" w:hAnsi="Times New Roman"/>
                <w:color w:val="000000"/>
                <w:sz w:val="24"/>
                <w:szCs w:val="24"/>
              </w:rPr>
              <w:t xml:space="preserve"> – </w:t>
            </w:r>
            <w:proofErr w:type="spellStart"/>
            <w:r w:rsidRPr="00301DDA">
              <w:rPr>
                <w:rFonts w:ascii="Times New Roman" w:hAnsi="Times New Roman"/>
                <w:color w:val="000000"/>
                <w:sz w:val="24"/>
                <w:szCs w:val="24"/>
              </w:rPr>
              <w:t>основа</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социального</w:t>
            </w:r>
            <w:proofErr w:type="spellEnd"/>
            <w:r w:rsidRPr="00301DDA">
              <w:rPr>
                <w:rFonts w:ascii="Times New Roman" w:hAnsi="Times New Roman"/>
                <w:color w:val="000000"/>
                <w:sz w:val="24"/>
                <w:szCs w:val="24"/>
              </w:rPr>
              <w:t xml:space="preserve"> </w:t>
            </w:r>
            <w:proofErr w:type="spellStart"/>
            <w:r w:rsidRPr="00301DDA">
              <w:rPr>
                <w:rFonts w:ascii="Times New Roman" w:hAnsi="Times New Roman"/>
                <w:color w:val="000000"/>
                <w:sz w:val="24"/>
                <w:szCs w:val="24"/>
              </w:rPr>
              <w:t>взаимодействия</w:t>
            </w:r>
            <w:proofErr w:type="spellEnd"/>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3</w:instrText>
            </w:r>
            <w:r w:rsidR="001747C4">
              <w:instrText>ca</w:instrText>
            </w:r>
            <w:r w:rsidR="001747C4" w:rsidRPr="001747C4">
              <w:rPr>
                <w:lang w:val="ru-RU"/>
              </w:rPr>
              <w:instrText>8"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3</w:t>
            </w:r>
            <w:proofErr w:type="spellStart"/>
            <w:r w:rsidRPr="00301DDA">
              <w:rPr>
                <w:rFonts w:ascii="Times New Roman" w:hAnsi="Times New Roman"/>
                <w:color w:val="0000FF"/>
                <w:sz w:val="24"/>
                <w:szCs w:val="24"/>
                <w:u w:val="single"/>
              </w:rPr>
              <w:t>ca</w:t>
            </w:r>
            <w:proofErr w:type="spellEnd"/>
            <w:r w:rsidRPr="00301DDA">
              <w:rPr>
                <w:rFonts w:ascii="Times New Roman" w:hAnsi="Times New Roman"/>
                <w:color w:val="0000FF"/>
                <w:sz w:val="24"/>
                <w:szCs w:val="24"/>
                <w:u w:val="single"/>
                <w:lang w:val="ru-RU"/>
              </w:rPr>
              <w:t>8</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18</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425</w:instrText>
            </w:r>
            <w:r w:rsidR="001747C4">
              <w:instrText>c</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425</w:t>
            </w:r>
            <w:r w:rsidRPr="00301DDA">
              <w:rPr>
                <w:rFonts w:ascii="Times New Roman" w:hAnsi="Times New Roman"/>
                <w:color w:val="0000FF"/>
                <w:sz w:val="24"/>
                <w:szCs w:val="24"/>
                <w:u w:val="single"/>
              </w:rPr>
              <w:t>c</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19</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Безопасные способы избегания и разрешения конфликтных ситуаций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425</w:instrText>
            </w:r>
            <w:r w:rsidR="001747C4">
              <w:instrText>c</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425</w:t>
            </w:r>
            <w:r w:rsidRPr="00301DDA">
              <w:rPr>
                <w:rFonts w:ascii="Times New Roman" w:hAnsi="Times New Roman"/>
                <w:color w:val="0000FF"/>
                <w:sz w:val="24"/>
                <w:szCs w:val="24"/>
                <w:u w:val="single"/>
              </w:rPr>
              <w:t>c</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20</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40</w:instrText>
            </w:r>
            <w:r w:rsidR="001747C4">
              <w:instrText>ea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40</w:t>
            </w:r>
            <w:proofErr w:type="spellStart"/>
            <w:r w:rsidRPr="00301DDA">
              <w:rPr>
                <w:rFonts w:ascii="Times New Roman" w:hAnsi="Times New Roman"/>
                <w:color w:val="0000FF"/>
                <w:sz w:val="24"/>
                <w:szCs w:val="24"/>
                <w:u w:val="single"/>
              </w:rPr>
              <w:t>ea</w:t>
            </w:r>
            <w:proofErr w:type="spellEnd"/>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Манипуляция и способы противостоять ей</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40</w:instrText>
            </w:r>
            <w:r w:rsidR="001747C4">
              <w:instrText>ea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40</w:t>
            </w:r>
            <w:proofErr w:type="spellStart"/>
            <w:r w:rsidRPr="00301DDA">
              <w:rPr>
                <w:rFonts w:ascii="Times New Roman" w:hAnsi="Times New Roman"/>
                <w:color w:val="0000FF"/>
                <w:sz w:val="24"/>
                <w:szCs w:val="24"/>
                <w:u w:val="single"/>
              </w:rPr>
              <w:t>ea</w:t>
            </w:r>
            <w:proofErr w:type="spellEnd"/>
            <w:r w:rsidR="001747C4">
              <w:rPr>
                <w:rFonts w:ascii="Times New Roman" w:hAnsi="Times New Roman"/>
                <w:color w:val="0000FF"/>
                <w:sz w:val="24"/>
                <w:szCs w:val="24"/>
                <w:u w:val="single"/>
              </w:rPr>
              <w:fldChar w:fldCharType="end"/>
            </w: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Современные увлечения. Их возможности и риски</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Цифровая среда - ее возможности и риски</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4568"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4568</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Вредоносные программы и приложения, способы защиты от </w:t>
            </w:r>
            <w:r w:rsidRPr="00301DDA">
              <w:rPr>
                <w:rFonts w:ascii="Times New Roman" w:hAnsi="Times New Roman"/>
                <w:color w:val="000000"/>
                <w:sz w:val="24"/>
                <w:szCs w:val="24"/>
                <w:lang w:val="ru-RU"/>
              </w:rPr>
              <w:lastRenderedPageBreak/>
              <w:t>них</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lastRenderedPageBreak/>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46</w:instrText>
            </w:r>
            <w:r w:rsidR="001747C4">
              <w:instrText>da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46</w:t>
            </w:r>
            <w:r w:rsidRPr="00301DDA">
              <w:rPr>
                <w:rFonts w:ascii="Times New Roman" w:hAnsi="Times New Roman"/>
                <w:color w:val="0000FF"/>
                <w:sz w:val="24"/>
                <w:szCs w:val="24"/>
                <w:u w:val="single"/>
              </w:rPr>
              <w:t>da</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lastRenderedPageBreak/>
              <w:t>25</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Опасный и запрещенный контент: способы распознавания и защиты</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46</w:instrText>
            </w:r>
            <w:r w:rsidR="001747C4">
              <w:instrText>da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46</w:t>
            </w:r>
            <w:r w:rsidRPr="00301DDA">
              <w:rPr>
                <w:rFonts w:ascii="Times New Roman" w:hAnsi="Times New Roman"/>
                <w:color w:val="0000FF"/>
                <w:sz w:val="24"/>
                <w:szCs w:val="24"/>
                <w:u w:val="single"/>
              </w:rPr>
              <w:t>da</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26</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Деструктивные течения в интернете, их признаки, опасности</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4842"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4842</w:t>
            </w:r>
            <w:r w:rsidR="001747C4">
              <w:rPr>
                <w:rFonts w:ascii="Times New Roman" w:hAnsi="Times New Roman"/>
                <w:color w:val="0000FF"/>
                <w:sz w:val="24"/>
                <w:szCs w:val="24"/>
                <w:u w:val="single"/>
                <w:lang w:val="ru-RU"/>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27</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Правила безопасного поведения в цифровой среде</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46</w:instrText>
            </w:r>
            <w:r w:rsidR="001747C4">
              <w:instrText>da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46</w:t>
            </w:r>
            <w:r w:rsidRPr="00301DDA">
              <w:rPr>
                <w:rFonts w:ascii="Times New Roman" w:hAnsi="Times New Roman"/>
                <w:color w:val="0000FF"/>
                <w:sz w:val="24"/>
                <w:szCs w:val="24"/>
                <w:u w:val="single"/>
              </w:rPr>
              <w:t>da</w:t>
            </w:r>
            <w:r w:rsidR="001747C4">
              <w:rPr>
                <w:rFonts w:ascii="Times New Roman" w:hAnsi="Times New Roman"/>
                <w:color w:val="0000FF"/>
                <w:sz w:val="24"/>
                <w:szCs w:val="24"/>
                <w:u w:val="single"/>
              </w:rPr>
              <w:fldChar w:fldCharType="end"/>
            </w:r>
          </w:p>
        </w:tc>
      </w:tr>
      <w:tr w:rsidR="00613447" w:rsidRPr="001747C4">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28</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Сущность понятий "терроризм" и "экстремизм"</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Библиотека ЦОК </w:t>
            </w:r>
            <w:r w:rsidR="001747C4">
              <w:fldChar w:fldCharType="begin"/>
            </w:r>
            <w:r w:rsidR="001747C4" w:rsidRPr="001747C4">
              <w:rPr>
                <w:lang w:val="ru-RU"/>
              </w:rPr>
              <w:instrText xml:space="preserve"> </w:instrText>
            </w:r>
            <w:r w:rsidR="001747C4">
              <w:instrText>HYPERLINK</w:instrText>
            </w:r>
            <w:r w:rsidR="001747C4" w:rsidRPr="001747C4">
              <w:rPr>
                <w:lang w:val="ru-RU"/>
              </w:rPr>
              <w:instrText xml:space="preserve"> "</w:instrText>
            </w:r>
            <w:r w:rsidR="001747C4">
              <w:instrText>https</w:instrText>
            </w:r>
            <w:r w:rsidR="001747C4" w:rsidRPr="001747C4">
              <w:rPr>
                <w:lang w:val="ru-RU"/>
              </w:rPr>
              <w:instrText>://</w:instrText>
            </w:r>
            <w:r w:rsidR="001747C4">
              <w:instrText>m</w:instrText>
            </w:r>
            <w:r w:rsidR="001747C4" w:rsidRPr="001747C4">
              <w:rPr>
                <w:lang w:val="ru-RU"/>
              </w:rPr>
              <w:instrText>.</w:instrText>
            </w:r>
            <w:r w:rsidR="001747C4">
              <w:instrText>edsoo</w:instrText>
            </w:r>
            <w:r w:rsidR="001747C4" w:rsidRPr="001747C4">
              <w:rPr>
                <w:lang w:val="ru-RU"/>
              </w:rPr>
              <w:instrText>.</w:instrText>
            </w:r>
            <w:r w:rsidR="001747C4">
              <w:instrText>ru</w:instrText>
            </w:r>
            <w:r w:rsidR="001747C4" w:rsidRPr="001747C4">
              <w:rPr>
                <w:lang w:val="ru-RU"/>
              </w:rPr>
              <w:instrText>/</w:instrText>
            </w:r>
            <w:r w:rsidR="001747C4">
              <w:instrText>f</w:instrText>
            </w:r>
            <w:r w:rsidR="001747C4" w:rsidRPr="001747C4">
              <w:rPr>
                <w:lang w:val="ru-RU"/>
              </w:rPr>
              <w:instrText>5</w:instrText>
            </w:r>
            <w:r w:rsidR="001747C4">
              <w:instrText>eb</w:instrText>
            </w:r>
            <w:r w:rsidR="001747C4" w:rsidRPr="001747C4">
              <w:rPr>
                <w:lang w:val="ru-RU"/>
              </w:rPr>
              <w:instrText>46</w:instrText>
            </w:r>
            <w:r w:rsidR="001747C4">
              <w:instrText>da</w:instrText>
            </w:r>
            <w:r w:rsidR="001747C4" w:rsidRPr="001747C4">
              <w:rPr>
                <w:lang w:val="ru-RU"/>
              </w:rPr>
              <w:instrText>" \</w:instrText>
            </w:r>
            <w:r w:rsidR="001747C4">
              <w:instrText>h</w:instrText>
            </w:r>
            <w:r w:rsidR="001747C4" w:rsidRPr="001747C4">
              <w:rPr>
                <w:lang w:val="ru-RU"/>
              </w:rPr>
              <w:instrText xml:space="preserve"> </w:instrText>
            </w:r>
            <w:r w:rsidR="001747C4">
              <w:fldChar w:fldCharType="separate"/>
            </w:r>
            <w:r w:rsidRPr="00301DDA">
              <w:rPr>
                <w:rFonts w:ascii="Times New Roman" w:hAnsi="Times New Roman"/>
                <w:color w:val="0000FF"/>
                <w:sz w:val="24"/>
                <w:szCs w:val="24"/>
                <w:u w:val="single"/>
              </w:rPr>
              <w:t>https</w:t>
            </w:r>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m</w:t>
            </w:r>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edsoo</w:t>
            </w:r>
            <w:proofErr w:type="spellEnd"/>
            <w:r w:rsidRPr="00301DDA">
              <w:rPr>
                <w:rFonts w:ascii="Times New Roman" w:hAnsi="Times New Roman"/>
                <w:color w:val="0000FF"/>
                <w:sz w:val="24"/>
                <w:szCs w:val="24"/>
                <w:u w:val="single"/>
                <w:lang w:val="ru-RU"/>
              </w:rPr>
              <w:t>.</w:t>
            </w:r>
            <w:proofErr w:type="spellStart"/>
            <w:r w:rsidRPr="00301DDA">
              <w:rPr>
                <w:rFonts w:ascii="Times New Roman" w:hAnsi="Times New Roman"/>
                <w:color w:val="0000FF"/>
                <w:sz w:val="24"/>
                <w:szCs w:val="24"/>
                <w:u w:val="single"/>
              </w:rPr>
              <w:t>ru</w:t>
            </w:r>
            <w:proofErr w:type="spellEnd"/>
            <w:r w:rsidRPr="00301DDA">
              <w:rPr>
                <w:rFonts w:ascii="Times New Roman" w:hAnsi="Times New Roman"/>
                <w:color w:val="0000FF"/>
                <w:sz w:val="24"/>
                <w:szCs w:val="24"/>
                <w:u w:val="single"/>
                <w:lang w:val="ru-RU"/>
              </w:rPr>
              <w:t>/</w:t>
            </w:r>
            <w:r w:rsidRPr="00301DDA">
              <w:rPr>
                <w:rFonts w:ascii="Times New Roman" w:hAnsi="Times New Roman"/>
                <w:color w:val="0000FF"/>
                <w:sz w:val="24"/>
                <w:szCs w:val="24"/>
                <w:u w:val="single"/>
              </w:rPr>
              <w:t>f</w:t>
            </w:r>
            <w:r w:rsidRPr="00301DDA">
              <w:rPr>
                <w:rFonts w:ascii="Times New Roman" w:hAnsi="Times New Roman"/>
                <w:color w:val="0000FF"/>
                <w:sz w:val="24"/>
                <w:szCs w:val="24"/>
                <w:u w:val="single"/>
                <w:lang w:val="ru-RU"/>
              </w:rPr>
              <w:t>5</w:t>
            </w:r>
            <w:proofErr w:type="spellStart"/>
            <w:r w:rsidRPr="00301DDA">
              <w:rPr>
                <w:rFonts w:ascii="Times New Roman" w:hAnsi="Times New Roman"/>
                <w:color w:val="0000FF"/>
                <w:sz w:val="24"/>
                <w:szCs w:val="24"/>
                <w:u w:val="single"/>
              </w:rPr>
              <w:t>eb</w:t>
            </w:r>
            <w:proofErr w:type="spellEnd"/>
            <w:r w:rsidRPr="00301DDA">
              <w:rPr>
                <w:rFonts w:ascii="Times New Roman" w:hAnsi="Times New Roman"/>
                <w:color w:val="0000FF"/>
                <w:sz w:val="24"/>
                <w:szCs w:val="24"/>
                <w:u w:val="single"/>
                <w:lang w:val="ru-RU"/>
              </w:rPr>
              <w:t>46</w:t>
            </w:r>
            <w:r w:rsidRPr="00301DDA">
              <w:rPr>
                <w:rFonts w:ascii="Times New Roman" w:hAnsi="Times New Roman"/>
                <w:color w:val="0000FF"/>
                <w:sz w:val="24"/>
                <w:szCs w:val="24"/>
                <w:u w:val="single"/>
              </w:rPr>
              <w:t>da</w:t>
            </w:r>
            <w:r w:rsidR="001747C4">
              <w:rPr>
                <w:rFonts w:ascii="Times New Roman" w:hAnsi="Times New Roman"/>
                <w:color w:val="0000FF"/>
                <w:sz w:val="24"/>
                <w:szCs w:val="24"/>
                <w:u w:val="single"/>
              </w:rPr>
              <w:fldChar w:fldCharType="end"/>
            </w: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29</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30</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Основы общественно-государственной системы противодействия экстремизму и терроризму</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31</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32</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Опасности вовлечения в экстремистскую и террористическую деятельность, меры защиты</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33</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Правила безопасного поведения при угрозе и совершении террористического акта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378" w:type="dxa"/>
            <w:tcMar>
              <w:top w:w="50" w:type="dxa"/>
              <w:left w:w="100" w:type="dxa"/>
            </w:tcMar>
            <w:vAlign w:val="center"/>
          </w:tcPr>
          <w:p w:rsidR="00613447" w:rsidRPr="00301DDA" w:rsidRDefault="00F42B3B" w:rsidP="00301DDA">
            <w:pPr>
              <w:spacing w:after="0" w:line="240" w:lineRule="auto"/>
              <w:rPr>
                <w:sz w:val="24"/>
                <w:szCs w:val="24"/>
              </w:rPr>
            </w:pPr>
            <w:r w:rsidRPr="00301DDA">
              <w:rPr>
                <w:rFonts w:ascii="Times New Roman" w:hAnsi="Times New Roman"/>
                <w:color w:val="000000"/>
                <w:sz w:val="24"/>
                <w:szCs w:val="24"/>
              </w:rPr>
              <w:t>34</w:t>
            </w:r>
          </w:p>
        </w:tc>
        <w:tc>
          <w:tcPr>
            <w:tcW w:w="3168" w:type="dxa"/>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t xml:space="preserve">Правила безопасного поведения при угрозе и совершении </w:t>
            </w:r>
            <w:r w:rsidRPr="00301DDA">
              <w:rPr>
                <w:rFonts w:ascii="Times New Roman" w:hAnsi="Times New Roman"/>
                <w:color w:val="000000"/>
                <w:sz w:val="24"/>
                <w:szCs w:val="24"/>
                <w:lang w:val="ru-RU"/>
              </w:rPr>
              <w:lastRenderedPageBreak/>
              <w:t>террористического акта</w:t>
            </w:r>
          </w:p>
        </w:tc>
        <w:tc>
          <w:tcPr>
            <w:tcW w:w="830"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lastRenderedPageBreak/>
              <w:t xml:space="preserve"> </w:t>
            </w:r>
            <w:r w:rsidRPr="00301DDA">
              <w:rPr>
                <w:rFonts w:ascii="Times New Roman" w:hAnsi="Times New Roman"/>
                <w:color w:val="000000"/>
                <w:sz w:val="24"/>
                <w:szCs w:val="24"/>
              </w:rPr>
              <w:t xml:space="preserve">1 </w:t>
            </w:r>
          </w:p>
        </w:tc>
        <w:tc>
          <w:tcPr>
            <w:tcW w:w="1529"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628" w:type="dxa"/>
            <w:tcMar>
              <w:top w:w="50" w:type="dxa"/>
              <w:left w:w="100" w:type="dxa"/>
            </w:tcMar>
            <w:vAlign w:val="center"/>
          </w:tcPr>
          <w:p w:rsidR="00613447" w:rsidRPr="00301DDA" w:rsidRDefault="00613447" w:rsidP="00301DDA">
            <w:pPr>
              <w:spacing w:after="0" w:line="240" w:lineRule="auto"/>
              <w:ind w:left="135"/>
              <w:jc w:val="center"/>
              <w:rPr>
                <w:sz w:val="24"/>
                <w:szCs w:val="24"/>
              </w:rPr>
            </w:pPr>
          </w:p>
        </w:tc>
        <w:tc>
          <w:tcPr>
            <w:tcW w:w="1155" w:type="dxa"/>
            <w:tcMar>
              <w:top w:w="50" w:type="dxa"/>
              <w:left w:w="100" w:type="dxa"/>
            </w:tcMar>
            <w:vAlign w:val="center"/>
          </w:tcPr>
          <w:p w:rsidR="00613447" w:rsidRPr="00301DDA" w:rsidRDefault="00613447" w:rsidP="00301DDA">
            <w:pPr>
              <w:spacing w:after="0" w:line="240" w:lineRule="auto"/>
              <w:ind w:left="135"/>
              <w:rPr>
                <w:sz w:val="24"/>
                <w:szCs w:val="24"/>
              </w:rPr>
            </w:pPr>
          </w:p>
        </w:tc>
        <w:tc>
          <w:tcPr>
            <w:tcW w:w="1977" w:type="dxa"/>
            <w:tcMar>
              <w:top w:w="50" w:type="dxa"/>
              <w:left w:w="100" w:type="dxa"/>
            </w:tcMar>
            <w:vAlign w:val="center"/>
          </w:tcPr>
          <w:p w:rsidR="00613447" w:rsidRPr="00301DDA" w:rsidRDefault="00613447" w:rsidP="00301DDA">
            <w:pPr>
              <w:spacing w:after="0" w:line="240" w:lineRule="auto"/>
              <w:ind w:left="135"/>
              <w:rPr>
                <w:sz w:val="24"/>
                <w:szCs w:val="24"/>
              </w:rPr>
            </w:pPr>
          </w:p>
        </w:tc>
      </w:tr>
      <w:tr w:rsidR="00613447" w:rsidRPr="00301DDA">
        <w:trPr>
          <w:trHeight w:val="144"/>
          <w:tblCellSpacing w:w="20" w:type="nil"/>
        </w:trPr>
        <w:tc>
          <w:tcPr>
            <w:tcW w:w="0" w:type="auto"/>
            <w:gridSpan w:val="2"/>
            <w:tcMar>
              <w:top w:w="50" w:type="dxa"/>
              <w:left w:w="100" w:type="dxa"/>
            </w:tcMar>
            <w:vAlign w:val="center"/>
          </w:tcPr>
          <w:p w:rsidR="00613447" w:rsidRPr="00301DDA" w:rsidRDefault="00F42B3B" w:rsidP="00301DDA">
            <w:pPr>
              <w:spacing w:after="0" w:line="240" w:lineRule="auto"/>
              <w:ind w:left="135"/>
              <w:rPr>
                <w:sz w:val="24"/>
                <w:szCs w:val="24"/>
                <w:lang w:val="ru-RU"/>
              </w:rPr>
            </w:pPr>
            <w:r w:rsidRPr="00301DDA">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 xml:space="preserve">34 </w:t>
            </w:r>
          </w:p>
        </w:tc>
        <w:tc>
          <w:tcPr>
            <w:tcW w:w="1529"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0 </w:t>
            </w:r>
          </w:p>
        </w:tc>
        <w:tc>
          <w:tcPr>
            <w:tcW w:w="1628" w:type="dxa"/>
            <w:tcMar>
              <w:top w:w="50" w:type="dxa"/>
              <w:left w:w="100" w:type="dxa"/>
            </w:tcMar>
            <w:vAlign w:val="center"/>
          </w:tcPr>
          <w:p w:rsidR="00613447" w:rsidRPr="00301DDA" w:rsidRDefault="00F42B3B" w:rsidP="00301DDA">
            <w:pPr>
              <w:spacing w:after="0" w:line="240" w:lineRule="auto"/>
              <w:ind w:left="135"/>
              <w:jc w:val="center"/>
              <w:rPr>
                <w:sz w:val="24"/>
                <w:szCs w:val="24"/>
              </w:rPr>
            </w:pPr>
            <w:r w:rsidRPr="00301DDA">
              <w:rPr>
                <w:rFonts w:ascii="Times New Roman" w:hAnsi="Times New Roman"/>
                <w:color w:val="000000"/>
                <w:sz w:val="24"/>
                <w:szCs w:val="24"/>
              </w:rPr>
              <w:t xml:space="preserve"> 0 </w:t>
            </w:r>
          </w:p>
        </w:tc>
        <w:tc>
          <w:tcPr>
            <w:tcW w:w="0" w:type="auto"/>
            <w:gridSpan w:val="2"/>
            <w:tcMar>
              <w:top w:w="50" w:type="dxa"/>
              <w:left w:w="100" w:type="dxa"/>
            </w:tcMar>
            <w:vAlign w:val="center"/>
          </w:tcPr>
          <w:p w:rsidR="00613447" w:rsidRPr="00301DDA" w:rsidRDefault="00613447" w:rsidP="00301DDA">
            <w:pPr>
              <w:spacing w:line="240" w:lineRule="auto"/>
              <w:rPr>
                <w:sz w:val="24"/>
                <w:szCs w:val="24"/>
              </w:rPr>
            </w:pPr>
          </w:p>
        </w:tc>
      </w:tr>
    </w:tbl>
    <w:p w:rsidR="00613447" w:rsidRPr="00301DDA" w:rsidRDefault="00613447" w:rsidP="00301DDA">
      <w:pPr>
        <w:spacing w:line="240" w:lineRule="auto"/>
        <w:rPr>
          <w:sz w:val="24"/>
          <w:szCs w:val="24"/>
        </w:rPr>
        <w:sectPr w:rsidR="00613447" w:rsidRPr="00301DDA">
          <w:pgSz w:w="16383" w:h="11906" w:orient="landscape"/>
          <w:pgMar w:top="1134" w:right="850" w:bottom="1134" w:left="1701" w:header="720" w:footer="720" w:gutter="0"/>
          <w:cols w:space="720"/>
        </w:sectPr>
      </w:pPr>
    </w:p>
    <w:p w:rsidR="00613447" w:rsidRPr="00301DDA" w:rsidRDefault="00F42B3B" w:rsidP="00301DDA">
      <w:pPr>
        <w:spacing w:after="0" w:line="240" w:lineRule="auto"/>
        <w:ind w:left="120"/>
        <w:rPr>
          <w:sz w:val="24"/>
          <w:szCs w:val="24"/>
        </w:rPr>
      </w:pPr>
      <w:bookmarkStart w:id="8" w:name="block-31468512"/>
      <w:bookmarkEnd w:id="7"/>
      <w:r w:rsidRPr="00301DDA">
        <w:rPr>
          <w:rFonts w:ascii="Times New Roman" w:hAnsi="Times New Roman"/>
          <w:b/>
          <w:color w:val="000000"/>
          <w:sz w:val="24"/>
          <w:szCs w:val="24"/>
        </w:rPr>
        <w:lastRenderedPageBreak/>
        <w:t>УЧЕБНО-МЕТОДИЧЕСКОЕ ОБЕСПЕЧЕНИЕ ОБРАЗОВАТЕЛЬНОГО ПРОЦЕССА</w:t>
      </w:r>
    </w:p>
    <w:p w:rsidR="00613447" w:rsidRPr="00301DDA" w:rsidRDefault="00F42B3B" w:rsidP="00301DDA">
      <w:pPr>
        <w:spacing w:after="0" w:line="240" w:lineRule="auto"/>
        <w:ind w:left="120"/>
        <w:rPr>
          <w:sz w:val="24"/>
          <w:szCs w:val="24"/>
        </w:rPr>
      </w:pPr>
      <w:r w:rsidRPr="00301DDA">
        <w:rPr>
          <w:rFonts w:ascii="Times New Roman" w:hAnsi="Times New Roman"/>
          <w:b/>
          <w:color w:val="000000"/>
          <w:sz w:val="24"/>
          <w:szCs w:val="24"/>
        </w:rPr>
        <w:t>ОБЯЗАТЕЛЬНЫЕ УЧЕБНЫЕ МАТЕРИАЛЫ ДЛЯ УЧЕНИКА</w:t>
      </w:r>
    </w:p>
    <w:p w:rsidR="00613447" w:rsidRPr="00301DDA" w:rsidRDefault="00613447" w:rsidP="00301DDA">
      <w:pPr>
        <w:spacing w:after="0" w:line="240" w:lineRule="auto"/>
        <w:ind w:left="120"/>
        <w:rPr>
          <w:sz w:val="24"/>
          <w:szCs w:val="24"/>
        </w:rPr>
      </w:pPr>
    </w:p>
    <w:p w:rsidR="00613447" w:rsidRPr="00301DDA" w:rsidRDefault="00F42B3B" w:rsidP="00301DDA">
      <w:pPr>
        <w:spacing w:after="0" w:line="240" w:lineRule="auto"/>
        <w:ind w:left="120"/>
        <w:rPr>
          <w:sz w:val="24"/>
          <w:szCs w:val="24"/>
          <w:lang w:val="ru-RU"/>
        </w:rPr>
      </w:pPr>
      <w:bookmarkStart w:id="9" w:name="adb1d9d1-cf33-4708-ba95-e123daeb3e97"/>
      <w:r w:rsidRPr="00301DDA">
        <w:rPr>
          <w:rFonts w:ascii="Times New Roman" w:hAnsi="Times New Roman"/>
          <w:color w:val="000000"/>
          <w:sz w:val="24"/>
          <w:szCs w:val="24"/>
          <w:lang w:val="ru-RU"/>
        </w:rPr>
        <w:t>Основы безопасности жизнедеятельности (2 частях), 8-9 классы/ Рудаков Д.П. и другие; под научной редакцией Шойгу Ю.С., Акционерное общество «Издательство «Просвещение»</w:t>
      </w:r>
      <w:bookmarkEnd w:id="9"/>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МЕТОДИЧЕСКИЕ МАТЕРИАЛЫ ДЛЯ УЧИТЕЛЯ</w:t>
      </w:r>
    </w:p>
    <w:p w:rsidR="00613447" w:rsidRPr="00301DDA" w:rsidRDefault="00F42B3B" w:rsidP="00301DDA">
      <w:pPr>
        <w:spacing w:after="0" w:line="240" w:lineRule="auto"/>
        <w:ind w:left="120"/>
        <w:rPr>
          <w:sz w:val="24"/>
          <w:szCs w:val="24"/>
          <w:lang w:val="ru-RU"/>
        </w:rPr>
      </w:pPr>
      <w:r w:rsidRPr="00301DDA">
        <w:rPr>
          <w:rFonts w:ascii="Times New Roman" w:hAnsi="Times New Roman"/>
          <w:color w:val="000000"/>
          <w:sz w:val="24"/>
          <w:szCs w:val="24"/>
          <w:lang w:val="ru-RU"/>
        </w:rPr>
        <w:t>ФЕДЕРАЛЬНАЯ РАБОЧАЯ ПРОГРАММА</w:t>
      </w:r>
      <w:r w:rsidRPr="00301DDA">
        <w:rPr>
          <w:sz w:val="24"/>
          <w:szCs w:val="24"/>
          <w:lang w:val="ru-RU"/>
        </w:rPr>
        <w:br/>
      </w:r>
      <w:r w:rsidRPr="00301DDA">
        <w:rPr>
          <w:rFonts w:ascii="Times New Roman" w:hAnsi="Times New Roman"/>
          <w:color w:val="000000"/>
          <w:sz w:val="24"/>
          <w:szCs w:val="24"/>
          <w:lang w:val="ru-RU"/>
        </w:rPr>
        <w:t xml:space="preserve"> ОСНОВНОГО ОБЩЕГО ОБРАЗОВАНИЯ</w:t>
      </w:r>
      <w:r w:rsidRPr="00301DDA">
        <w:rPr>
          <w:sz w:val="24"/>
          <w:szCs w:val="24"/>
          <w:lang w:val="ru-RU"/>
        </w:rPr>
        <w:br/>
      </w:r>
      <w:r w:rsidRPr="00301DDA">
        <w:rPr>
          <w:rFonts w:ascii="Times New Roman" w:hAnsi="Times New Roman"/>
          <w:color w:val="000000"/>
          <w:sz w:val="24"/>
          <w:szCs w:val="24"/>
          <w:lang w:val="ru-RU"/>
        </w:rPr>
        <w:t xml:space="preserve"> ОСНОВЫ БЕЗОПАСНОСТИ</w:t>
      </w:r>
      <w:r w:rsidRPr="00301DDA">
        <w:rPr>
          <w:sz w:val="24"/>
          <w:szCs w:val="24"/>
          <w:lang w:val="ru-RU"/>
        </w:rPr>
        <w:br/>
      </w:r>
      <w:r w:rsidRPr="00301DDA">
        <w:rPr>
          <w:rFonts w:ascii="Times New Roman" w:hAnsi="Times New Roman"/>
          <w:color w:val="000000"/>
          <w:sz w:val="24"/>
          <w:szCs w:val="24"/>
          <w:lang w:val="ru-RU"/>
        </w:rPr>
        <w:t xml:space="preserve"> И ЗАЩИТЫ РОДИНЫ</w:t>
      </w:r>
      <w:r w:rsidRPr="00301DDA">
        <w:rPr>
          <w:sz w:val="24"/>
          <w:szCs w:val="24"/>
          <w:lang w:val="ru-RU"/>
        </w:rPr>
        <w:br/>
      </w:r>
      <w:bookmarkStart w:id="10" w:name="74e04b93-2cd1-4981-bcb4-8787512a45d0"/>
      <w:r w:rsidRPr="00301DDA">
        <w:rPr>
          <w:rFonts w:ascii="Times New Roman" w:hAnsi="Times New Roman"/>
          <w:color w:val="000000"/>
          <w:sz w:val="24"/>
          <w:szCs w:val="24"/>
          <w:lang w:val="ru-RU"/>
        </w:rPr>
        <w:t xml:space="preserve"> (для 5–9 классов образовательных организаций)</w:t>
      </w:r>
      <w:bookmarkEnd w:id="10"/>
    </w:p>
    <w:p w:rsidR="00613447" w:rsidRPr="00301DDA" w:rsidRDefault="00613447" w:rsidP="00301DDA">
      <w:pPr>
        <w:spacing w:after="0" w:line="240" w:lineRule="auto"/>
        <w:ind w:left="120"/>
        <w:rPr>
          <w:sz w:val="24"/>
          <w:szCs w:val="24"/>
          <w:lang w:val="ru-RU"/>
        </w:rPr>
      </w:pPr>
    </w:p>
    <w:p w:rsidR="00613447" w:rsidRPr="00301DDA" w:rsidRDefault="00F42B3B" w:rsidP="00301DDA">
      <w:pPr>
        <w:spacing w:after="0" w:line="240" w:lineRule="auto"/>
        <w:ind w:left="120"/>
        <w:rPr>
          <w:sz w:val="24"/>
          <w:szCs w:val="24"/>
          <w:lang w:val="ru-RU"/>
        </w:rPr>
      </w:pPr>
      <w:r w:rsidRPr="00301DDA">
        <w:rPr>
          <w:rFonts w:ascii="Times New Roman" w:hAnsi="Times New Roman"/>
          <w:b/>
          <w:color w:val="000000"/>
          <w:sz w:val="24"/>
          <w:szCs w:val="24"/>
          <w:lang w:val="ru-RU"/>
        </w:rPr>
        <w:t>ЦИФРОВЫЕ ОБРАЗОВАТЕЛЬНЫЕ РЕСУРСЫ И РЕСУРСЫ СЕТИ ИНТЕРНЕТ</w:t>
      </w:r>
    </w:p>
    <w:p w:rsidR="00613447" w:rsidRPr="00301DDA" w:rsidRDefault="00F42B3B" w:rsidP="00301DDA">
      <w:pPr>
        <w:spacing w:after="0" w:line="240" w:lineRule="auto"/>
        <w:ind w:left="120"/>
        <w:rPr>
          <w:sz w:val="24"/>
          <w:szCs w:val="24"/>
          <w:lang w:val="ru-RU"/>
        </w:rPr>
      </w:pPr>
      <w:r w:rsidRPr="00301DDA">
        <w:rPr>
          <w:rFonts w:ascii="Times New Roman" w:hAnsi="Times New Roman"/>
          <w:color w:val="000000"/>
          <w:sz w:val="24"/>
          <w:szCs w:val="24"/>
        </w:rPr>
        <w:t>https</w:t>
      </w:r>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lang w:val="ru-RU"/>
        </w:rPr>
        <w:t>обзр.обж.рф</w:t>
      </w:r>
      <w:proofErr w:type="spellEnd"/>
      <w:r w:rsidRPr="00301DDA">
        <w:rPr>
          <w:rFonts w:ascii="Times New Roman" w:hAnsi="Times New Roman"/>
          <w:color w:val="000000"/>
          <w:sz w:val="24"/>
          <w:szCs w:val="24"/>
          <w:lang w:val="ru-RU"/>
        </w:rPr>
        <w:t>/</w:t>
      </w:r>
      <w:r w:rsidRPr="00301DDA">
        <w:rPr>
          <w:sz w:val="24"/>
          <w:szCs w:val="24"/>
          <w:lang w:val="ru-RU"/>
        </w:rPr>
        <w:br/>
      </w:r>
      <w:bookmarkStart w:id="11" w:name="4db1b891-46b6-424a-ab63-7fb5c2284dca"/>
      <w:r w:rsidRPr="00301DDA">
        <w:rPr>
          <w:rFonts w:ascii="Times New Roman" w:hAnsi="Times New Roman"/>
          <w:color w:val="000000"/>
          <w:sz w:val="24"/>
          <w:szCs w:val="24"/>
          <w:lang w:val="ru-RU"/>
        </w:rPr>
        <w:t xml:space="preserve"> </w:t>
      </w:r>
      <w:r w:rsidRPr="00301DDA">
        <w:rPr>
          <w:rFonts w:ascii="Times New Roman" w:hAnsi="Times New Roman"/>
          <w:color w:val="000000"/>
          <w:sz w:val="24"/>
          <w:szCs w:val="24"/>
        </w:rPr>
        <w:t>https</w:t>
      </w:r>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prosv</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ru</w:t>
      </w:r>
      <w:proofErr w:type="spellEnd"/>
      <w:r w:rsidRPr="00301DDA">
        <w:rPr>
          <w:rFonts w:ascii="Times New Roman" w:hAnsi="Times New Roman"/>
          <w:color w:val="000000"/>
          <w:sz w:val="24"/>
          <w:szCs w:val="24"/>
          <w:lang w:val="ru-RU"/>
        </w:rPr>
        <w:t>/</w:t>
      </w:r>
      <w:r w:rsidRPr="00301DDA">
        <w:rPr>
          <w:rFonts w:ascii="Times New Roman" w:hAnsi="Times New Roman"/>
          <w:color w:val="000000"/>
          <w:sz w:val="24"/>
          <w:szCs w:val="24"/>
        </w:rPr>
        <w:t>product</w:t>
      </w:r>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osnovi</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bezopasnosti</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zhiznedeyatel</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nosti</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metodicheskie</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rekomendatsii</w:t>
      </w:r>
      <w:proofErr w:type="spellEnd"/>
      <w:r w:rsidRPr="00301DDA">
        <w:rPr>
          <w:rFonts w:ascii="Times New Roman" w:hAnsi="Times New Roman"/>
          <w:color w:val="000000"/>
          <w:sz w:val="24"/>
          <w:szCs w:val="24"/>
          <w:lang w:val="ru-RU"/>
        </w:rPr>
        <w:t>-5-9-</w:t>
      </w:r>
      <w:proofErr w:type="spellStart"/>
      <w:r w:rsidRPr="00301DDA">
        <w:rPr>
          <w:rFonts w:ascii="Times New Roman" w:hAnsi="Times New Roman"/>
          <w:color w:val="000000"/>
          <w:sz w:val="24"/>
          <w:szCs w:val="24"/>
        </w:rPr>
        <w:t>klassi</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uchebnoe</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posobie</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dlya</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obscheobrazovatel</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nih</w:t>
      </w:r>
      <w:proofErr w:type="spellEnd"/>
      <w:r w:rsidRPr="00301DDA">
        <w:rPr>
          <w:rFonts w:ascii="Times New Roman" w:hAnsi="Times New Roman"/>
          <w:color w:val="000000"/>
          <w:sz w:val="24"/>
          <w:szCs w:val="24"/>
          <w:lang w:val="ru-RU"/>
        </w:rPr>
        <w:t>-</w:t>
      </w:r>
      <w:proofErr w:type="spellStart"/>
      <w:r w:rsidRPr="00301DDA">
        <w:rPr>
          <w:rFonts w:ascii="Times New Roman" w:hAnsi="Times New Roman"/>
          <w:color w:val="000000"/>
          <w:sz w:val="24"/>
          <w:szCs w:val="24"/>
        </w:rPr>
        <w:t>organizatsii</w:t>
      </w:r>
      <w:proofErr w:type="spellEnd"/>
      <w:r w:rsidRPr="00301DDA">
        <w:rPr>
          <w:rFonts w:ascii="Times New Roman" w:hAnsi="Times New Roman"/>
          <w:color w:val="000000"/>
          <w:sz w:val="24"/>
          <w:szCs w:val="24"/>
          <w:lang w:val="ru-RU"/>
        </w:rPr>
        <w:t>02/</w:t>
      </w:r>
      <w:bookmarkEnd w:id="11"/>
    </w:p>
    <w:p w:rsidR="00613447" w:rsidRPr="00301DDA" w:rsidRDefault="00613447" w:rsidP="00301DDA">
      <w:pPr>
        <w:spacing w:line="240" w:lineRule="auto"/>
        <w:rPr>
          <w:sz w:val="24"/>
          <w:szCs w:val="24"/>
          <w:lang w:val="ru-RU"/>
        </w:rPr>
        <w:sectPr w:rsidR="00613447" w:rsidRPr="00301DDA">
          <w:pgSz w:w="11906" w:h="16383"/>
          <w:pgMar w:top="1134" w:right="850" w:bottom="1134" w:left="1701" w:header="720" w:footer="720" w:gutter="0"/>
          <w:cols w:space="720"/>
        </w:sectPr>
      </w:pPr>
    </w:p>
    <w:bookmarkEnd w:id="8"/>
    <w:p w:rsidR="00F42B3B" w:rsidRPr="00301DDA" w:rsidRDefault="00F42B3B" w:rsidP="00301DDA">
      <w:pPr>
        <w:spacing w:line="240" w:lineRule="auto"/>
        <w:rPr>
          <w:sz w:val="24"/>
          <w:szCs w:val="24"/>
          <w:lang w:val="ru-RU"/>
        </w:rPr>
      </w:pPr>
    </w:p>
    <w:sectPr w:rsidR="00F42B3B" w:rsidRPr="00301DD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506B41"/>
    <w:multiLevelType w:val="multilevel"/>
    <w:tmpl w:val="C678916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47"/>
    <w:rsid w:val="000F42A5"/>
    <w:rsid w:val="001747C4"/>
    <w:rsid w:val="00301DDA"/>
    <w:rsid w:val="00613447"/>
    <w:rsid w:val="00621AAD"/>
    <w:rsid w:val="00C60E38"/>
    <w:rsid w:val="00F42B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FB6839-77A2-494A-BB2B-EFDD6E9E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60E3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60E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m.edsoo.ru/7f419506" TargetMode="External"/><Relationship Id="rId3" Type="http://schemas.openxmlformats.org/officeDocument/2006/relationships/settings" Target="settings.xml"/><Relationship Id="rId7" Type="http://schemas.openxmlformats.org/officeDocument/2006/relationships/hyperlink" Target="https://m.edsoo.ru/7f4195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dsoo.ru/7f419506"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36</Pages>
  <Words>10773</Words>
  <Characters>61412</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cp:lastPrinted>2024-10-11T09:41:00Z</cp:lastPrinted>
  <dcterms:created xsi:type="dcterms:W3CDTF">2024-10-11T10:53:00Z</dcterms:created>
  <dcterms:modified xsi:type="dcterms:W3CDTF">2024-10-11T10:53:00Z</dcterms:modified>
</cp:coreProperties>
</file>