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8" w:rsidRDefault="00C26D68" w:rsidP="00AD05F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1788256"/>
      <w:bookmarkStart w:id="1" w:name="_GoBack"/>
      <w:r w:rsidRPr="00C26D68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ОБЗР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4-10-11\ОБЗР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 w:rsidR="00C26D68" w:rsidRDefault="00C26D68" w:rsidP="00AD05F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6D68" w:rsidRDefault="00C26D68" w:rsidP="00AD05F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C26D68" w:rsidRDefault="00C26D68" w:rsidP="00AD05F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</w:rPr>
        <w:t>Программа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</w:rPr>
        <w:t xml:space="preserve"> ОБЗР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</w:rPr>
        <w:t>обеспечивает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7E1CF4" w:rsidRPr="00002075" w:rsidRDefault="009D520F" w:rsidP="00AD05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E1CF4" w:rsidRPr="00002075" w:rsidRDefault="009D520F" w:rsidP="00AD05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7E1CF4" w:rsidRPr="00002075" w:rsidRDefault="009D520F" w:rsidP="00AD05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E1CF4" w:rsidRPr="00002075" w:rsidRDefault="009D520F" w:rsidP="00AD05F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</w:t>
      </w:r>
      <w:r w:rsidRPr="00002075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</w:t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7E1CF4" w:rsidRPr="00002075" w:rsidRDefault="007E1CF4" w:rsidP="00AD05F1">
      <w:pPr>
        <w:spacing w:line="240" w:lineRule="auto"/>
        <w:rPr>
          <w:sz w:val="24"/>
          <w:szCs w:val="24"/>
          <w:lang w:val="ru-RU"/>
        </w:rPr>
        <w:sectPr w:rsidR="007E1CF4" w:rsidRPr="00002075">
          <w:pgSz w:w="11906" w:h="16383"/>
          <w:pgMar w:top="1134" w:right="850" w:bottom="1134" w:left="1701" w:header="720" w:footer="720" w:gutter="0"/>
          <w:cols w:space="720"/>
        </w:sect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31788250"/>
      <w:bookmarkEnd w:id="0"/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безопасного обращения с оружием;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индивидуальный, групповой, общественно-государственный уровень решения задачи обеспечения безопасности;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», «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порядок действий в ситуации, если вы обнаружили потерявшегося человека;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002075">
        <w:rPr>
          <w:rFonts w:ascii="Times New Roman" w:hAnsi="Times New Roman"/>
          <w:color w:val="000000"/>
          <w:sz w:val="24"/>
          <w:szCs w:val="24"/>
        </w:rPr>
        <w:t>GPS</w:t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источники</w:t>
      </w:r>
      <w:proofErr w:type="gram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опасности в автономных условия;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«конфликт», стадии развития конфликта;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буллинг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, насилие);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эмпатия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понятия «цифровая среда», «цифровой след»;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фейков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фейковых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7E1CF4" w:rsidP="00AD05F1">
      <w:pPr>
        <w:spacing w:line="240" w:lineRule="auto"/>
        <w:rPr>
          <w:sz w:val="24"/>
          <w:szCs w:val="24"/>
          <w:lang w:val="ru-RU"/>
        </w:rPr>
        <w:sectPr w:rsidR="007E1CF4" w:rsidRPr="00002075">
          <w:pgSz w:w="11906" w:h="16383"/>
          <w:pgMar w:top="1134" w:right="850" w:bottom="1134" w:left="1701" w:header="720" w:footer="720" w:gutter="0"/>
          <w:cols w:space="720"/>
        </w:sect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3" w:name="block-31788251"/>
      <w:bookmarkEnd w:id="2"/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активной гражданской позиции обучающегося, готового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7E1CF4" w:rsidRPr="00002075" w:rsidRDefault="007E1CF4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</w:t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правила учебного взаимодействия, обсуждать процесс и результат совместной работы, договариваться о результатах);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типа;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системе военно-учебных центров при учебных заведениях высшего образования.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правила безопасного поведения при дорожно-транспортных происшествиях разного характера;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опасныхи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</w:t>
      </w:r>
      <w:proofErr w:type="gram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поведения при угрозе обрушения или обрушении зданий или отдельных конструкций;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7E1CF4" w:rsidRPr="00002075" w:rsidRDefault="009D520F" w:rsidP="00AD05F1">
      <w:pPr>
        <w:spacing w:after="0" w:line="240" w:lineRule="auto"/>
        <w:ind w:firstLine="60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здорового образа жизни и его элементов для человека, приводить примеры из собственного опыта;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</w:t>
      </w:r>
      <w:proofErr w:type="gram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об основных направления сохранения и укрепления психического здоровья и психологического благополучия;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буллингу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, проявлениям насилия;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фейк</w:t>
      </w:r>
      <w:proofErr w:type="spellEnd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7E1CF4" w:rsidRPr="00002075" w:rsidRDefault="009D520F" w:rsidP="00AD05F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7E1CF4" w:rsidRPr="00002075" w:rsidRDefault="009D520F" w:rsidP="00AD05F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7E1CF4" w:rsidRPr="00002075" w:rsidRDefault="007E1CF4" w:rsidP="00AD05F1">
      <w:pPr>
        <w:spacing w:line="240" w:lineRule="auto"/>
        <w:rPr>
          <w:sz w:val="24"/>
          <w:szCs w:val="24"/>
          <w:lang w:val="ru-RU"/>
        </w:rPr>
        <w:sectPr w:rsidR="007E1CF4" w:rsidRPr="00002075">
          <w:pgSz w:w="11906" w:h="16383"/>
          <w:pgMar w:top="1134" w:right="850" w:bottom="1134" w:left="1701" w:header="720" w:footer="720" w:gutter="0"/>
          <w:cols w:space="720"/>
        </w:sect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bookmarkStart w:id="4" w:name="block-31788252"/>
      <w:bookmarkEnd w:id="3"/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02075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96"/>
        <w:gridCol w:w="1450"/>
        <w:gridCol w:w="1841"/>
        <w:gridCol w:w="1910"/>
        <w:gridCol w:w="3103"/>
      </w:tblGrid>
      <w:tr w:rsidR="007E1CF4" w:rsidRPr="000020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1CF4" w:rsidRPr="00002075" w:rsidRDefault="007E1CF4" w:rsidP="00AD05F1">
      <w:pPr>
        <w:spacing w:line="240" w:lineRule="auto"/>
        <w:rPr>
          <w:sz w:val="24"/>
          <w:szCs w:val="24"/>
        </w:rPr>
        <w:sectPr w:rsidR="007E1CF4" w:rsidRPr="00002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99"/>
        <w:gridCol w:w="1500"/>
        <w:gridCol w:w="1841"/>
        <w:gridCol w:w="1910"/>
        <w:gridCol w:w="3050"/>
      </w:tblGrid>
      <w:tr w:rsidR="007E1CF4" w:rsidRPr="0000207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1CF4" w:rsidRPr="00002075" w:rsidRDefault="007E1CF4" w:rsidP="00AD05F1">
      <w:pPr>
        <w:spacing w:line="240" w:lineRule="auto"/>
        <w:rPr>
          <w:sz w:val="24"/>
          <w:szCs w:val="24"/>
        </w:rPr>
        <w:sectPr w:rsidR="007E1CF4" w:rsidRPr="00002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bookmarkStart w:id="5" w:name="block-31788255"/>
      <w:bookmarkEnd w:id="4"/>
      <w:r w:rsidRPr="000020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3786"/>
        <w:gridCol w:w="1165"/>
        <w:gridCol w:w="1841"/>
        <w:gridCol w:w="1910"/>
        <w:gridCol w:w="1347"/>
        <w:gridCol w:w="3103"/>
      </w:tblGrid>
      <w:tr w:rsidR="007E1CF4" w:rsidRPr="000020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fff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заведения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9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на разных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0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cebedd</w:t>
              </w:r>
              <w:proofErr w:type="spellEnd"/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1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2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3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4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35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1CF4" w:rsidRPr="00002075" w:rsidRDefault="007E1CF4" w:rsidP="00AD05F1">
      <w:pPr>
        <w:spacing w:line="240" w:lineRule="auto"/>
        <w:rPr>
          <w:sz w:val="24"/>
          <w:szCs w:val="24"/>
        </w:rPr>
        <w:sectPr w:rsidR="007E1CF4" w:rsidRPr="00002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537"/>
        <w:gridCol w:w="1109"/>
        <w:gridCol w:w="1841"/>
        <w:gridCol w:w="1910"/>
        <w:gridCol w:w="1347"/>
        <w:gridCol w:w="3463"/>
      </w:tblGrid>
      <w:tr w:rsidR="007E1CF4" w:rsidRPr="00002075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2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Выживание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автономных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[[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36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331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/552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/12845814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beae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Конструктивные и деструктивные способы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C26D68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51">
              <w:r w:rsidR="009D520F"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безопасного поведения при угрозе и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fbc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E1CF4" w:rsidRPr="00C26D6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proofErr w:type="spellStart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00207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7E1CF4" w:rsidRPr="000020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7E1CF4" w:rsidRPr="00002075" w:rsidRDefault="009D520F" w:rsidP="00AD05F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020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CF4" w:rsidRPr="00002075" w:rsidRDefault="007E1CF4" w:rsidP="00AD05F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1CF4" w:rsidRPr="00002075" w:rsidRDefault="007E1CF4" w:rsidP="00AD05F1">
      <w:pPr>
        <w:spacing w:line="240" w:lineRule="auto"/>
        <w:rPr>
          <w:sz w:val="24"/>
          <w:szCs w:val="24"/>
        </w:rPr>
        <w:sectPr w:rsidR="007E1CF4" w:rsidRPr="000020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bookmarkStart w:id="6" w:name="block-31788254"/>
      <w:bookmarkEnd w:id="5"/>
      <w:r w:rsidRPr="00002075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• Основы безопасности жизнедеятельности; базовый уровень 10 класс/ Хренников Б.О., Гололобов Н.В., Льняная Л.И. и др.; под редакцией Егорова С.Н. Акционерное общество «Издательство «Просвещение»</w:t>
      </w:r>
      <w:r w:rsidRPr="00002075">
        <w:rPr>
          <w:sz w:val="24"/>
          <w:szCs w:val="24"/>
          <w:lang w:val="ru-RU"/>
        </w:rPr>
        <w:br/>
      </w:r>
      <w:bookmarkStart w:id="7" w:name="1cf67330-67df-428f-9a99-0efe5a0fdace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Основы безопасности жизнедеятельности; базовый уровень 11 класс/ Хренников Б.О., Гололобов Н.В., Льняная Л.И. и др.; под редакцией Егорова С.Н. Акционерное общество «Издательство «Просвещение»</w:t>
      </w:r>
      <w:bookmarkEnd w:id="7"/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>ФЕДЕРАЛЬНАЯ РАБОЧАЯ ПРОГРАММА</w:t>
      </w:r>
      <w:r w:rsidRPr="00002075">
        <w:rPr>
          <w:sz w:val="24"/>
          <w:szCs w:val="24"/>
          <w:lang w:val="ru-RU"/>
        </w:rPr>
        <w:br/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СРЕДНЕГО ОБЩЕГО ОБРАЗОВАНИЯ</w:t>
      </w:r>
      <w:r w:rsidRPr="00002075">
        <w:rPr>
          <w:sz w:val="24"/>
          <w:szCs w:val="24"/>
          <w:lang w:val="ru-RU"/>
        </w:rPr>
        <w:br/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БЕЗОПАСНОСТИ</w:t>
      </w:r>
      <w:r w:rsidRPr="00002075">
        <w:rPr>
          <w:sz w:val="24"/>
          <w:szCs w:val="24"/>
          <w:lang w:val="ru-RU"/>
        </w:rPr>
        <w:br/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ЗАЩИТЫ РОДИНЫ</w:t>
      </w:r>
      <w:r w:rsidRPr="00002075">
        <w:rPr>
          <w:sz w:val="24"/>
          <w:szCs w:val="24"/>
          <w:lang w:val="ru-RU"/>
        </w:rPr>
        <w:br/>
      </w:r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(базовый уровень)</w:t>
      </w:r>
      <w:r w:rsidRPr="00002075">
        <w:rPr>
          <w:sz w:val="24"/>
          <w:szCs w:val="24"/>
          <w:lang w:val="ru-RU"/>
        </w:rPr>
        <w:br/>
      </w:r>
      <w:bookmarkStart w:id="8" w:name="554695ad-f9c2-49ba-8ab2-d9df362e2260"/>
      <w:r w:rsidRPr="00002075">
        <w:rPr>
          <w:rFonts w:ascii="Times New Roman" w:hAnsi="Times New Roman"/>
          <w:color w:val="000000"/>
          <w:sz w:val="24"/>
          <w:szCs w:val="24"/>
          <w:lang w:val="ru-RU"/>
        </w:rPr>
        <w:t xml:space="preserve"> (для 10–11 классов образовательных организаций)</w:t>
      </w:r>
      <w:bookmarkEnd w:id="8"/>
    </w:p>
    <w:p w:rsidR="007E1CF4" w:rsidRPr="00002075" w:rsidRDefault="007E1CF4" w:rsidP="00AD05F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  <w:lang w:val="ru-RU"/>
        </w:rPr>
      </w:pPr>
      <w:r w:rsidRPr="00002075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E1CF4" w:rsidRPr="00002075" w:rsidRDefault="009D520F" w:rsidP="00AD05F1">
      <w:pPr>
        <w:spacing w:after="0" w:line="240" w:lineRule="auto"/>
        <w:ind w:left="120"/>
        <w:rPr>
          <w:sz w:val="24"/>
          <w:szCs w:val="24"/>
        </w:rPr>
        <w:sectPr w:rsidR="007E1CF4" w:rsidRPr="00002075">
          <w:pgSz w:w="11906" w:h="16383"/>
          <w:pgMar w:top="1134" w:right="850" w:bottom="1134" w:left="1701" w:header="720" w:footer="720" w:gutter="0"/>
          <w:cols w:space="720"/>
        </w:sectPr>
      </w:pPr>
      <w:bookmarkStart w:id="9" w:name="cf711ec5-5bd7-47c6-88a3-ea50f4376a30"/>
      <w:r w:rsidRPr="00002075">
        <w:rPr>
          <w:rFonts w:ascii="Times New Roman" w:hAnsi="Times New Roman"/>
          <w:color w:val="000000"/>
          <w:sz w:val="24"/>
          <w:szCs w:val="24"/>
        </w:rPr>
        <w:t>https://обзр.обж.рф/</w:t>
      </w:r>
      <w:bookmarkEnd w:id="9"/>
    </w:p>
    <w:bookmarkEnd w:id="6"/>
    <w:p w:rsidR="009D520F" w:rsidRPr="00002075" w:rsidRDefault="009D520F" w:rsidP="00AD05F1">
      <w:pPr>
        <w:spacing w:line="240" w:lineRule="auto"/>
        <w:rPr>
          <w:sz w:val="24"/>
          <w:szCs w:val="24"/>
        </w:rPr>
      </w:pPr>
    </w:p>
    <w:sectPr w:rsidR="009D520F" w:rsidRPr="000020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A1943"/>
    <w:multiLevelType w:val="multilevel"/>
    <w:tmpl w:val="92FEB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F4"/>
    <w:rsid w:val="00002075"/>
    <w:rsid w:val="00302989"/>
    <w:rsid w:val="007E1CF4"/>
    <w:rsid w:val="009D520F"/>
    <w:rsid w:val="00AD05F1"/>
    <w:rsid w:val="00C26D68"/>
    <w:rsid w:val="00D1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A54A3-5670-47B4-9CC8-DF843BAD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17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https://m.edsoo.ru/ca989222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ee497bff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11318</Words>
  <Characters>64514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2024-10-11T09:42:00Z</cp:lastPrinted>
  <dcterms:created xsi:type="dcterms:W3CDTF">2024-10-11T10:54:00Z</dcterms:created>
  <dcterms:modified xsi:type="dcterms:W3CDTF">2024-10-11T10:54:00Z</dcterms:modified>
</cp:coreProperties>
</file>