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ннотация к рабочей программе по математике,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 xml:space="preserve"> класс</w:t>
      </w:r>
    </w:p>
    <w:p w14:paraId="0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математике для 10 класса составлена</w:t>
      </w:r>
      <w:r>
        <w:rPr>
          <w:rFonts w:ascii="Times New Roman" w:hAnsi="Times New Roman"/>
          <w:sz w:val="24"/>
        </w:rPr>
        <w:t xml:space="preserve"> при помощи Конструктора рабочих программ( </w:t>
      </w:r>
      <w:r>
        <w:rPr>
          <w:rFonts w:ascii="Times New Roman" w:hAnsi="Times New Roman"/>
          <w:sz w:val="24"/>
        </w:rPr>
        <w:t>https://edsoo.ru/constructor/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в соответствии с:</w:t>
      </w:r>
    </w:p>
    <w:p w14:paraId="03000000">
      <w:pPr>
        <w:numPr>
          <w:ilvl w:val="0"/>
          <w:numId w:val="1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Требованиями </w:t>
      </w:r>
      <w:r>
        <w:rPr>
          <w:rFonts w:ascii="Times New Roman" w:hAnsi="Times New Roman"/>
          <w:sz w:val="24"/>
        </w:rPr>
        <w:t xml:space="preserve"> обновлённого </w:t>
      </w:r>
      <w:r>
        <w:rPr>
          <w:rFonts w:ascii="Times New Roman" w:hAnsi="Times New Roman"/>
          <w:sz w:val="24"/>
        </w:rPr>
        <w:t>Федерального государственного образовательного стандарта среднего общего образования (ФГОС СОО);</w:t>
      </w:r>
    </w:p>
    <w:p w14:paraId="04000000">
      <w:pPr>
        <w:numPr>
          <w:ilvl w:val="0"/>
          <w:numId w:val="1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Требованиями к результатам освоения </w:t>
      </w:r>
      <w:r>
        <w:rPr>
          <w:rFonts w:ascii="Times New Roman" w:hAnsi="Times New Roman"/>
          <w:sz w:val="24"/>
        </w:rPr>
        <w:t>основной образовательной программы</w:t>
      </w:r>
      <w:r>
        <w:rPr>
          <w:rFonts w:ascii="Times New Roman" w:hAnsi="Times New Roman"/>
          <w:sz w:val="24"/>
        </w:rPr>
        <w:t xml:space="preserve"> (личностным, метапредметным, предметным);</w:t>
      </w:r>
    </w:p>
    <w:p w14:paraId="05000000">
      <w:pPr>
        <w:numPr>
          <w:ilvl w:val="0"/>
          <w:numId w:val="1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0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включает в себя:</w:t>
      </w:r>
    </w:p>
    <w:p w14:paraId="07000000">
      <w:pPr>
        <w:numPr>
          <w:ilvl w:val="0"/>
          <w:numId w:val="2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курса;</w:t>
      </w:r>
    </w:p>
    <w:p w14:paraId="08000000">
      <w:pPr>
        <w:numPr>
          <w:ilvl w:val="0"/>
          <w:numId w:val="2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образовательные результаты (личностные, метапредметные и предметные результаты);</w:t>
      </w:r>
    </w:p>
    <w:p w14:paraId="09000000">
      <w:pPr>
        <w:numPr>
          <w:ilvl w:val="0"/>
          <w:numId w:val="2"/>
        </w:numPr>
        <w:spacing w:after="0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и поурочный планы.</w:t>
      </w:r>
    </w:p>
    <w:p w14:paraId="0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ключевым компонентом учебно-методического комплекта по </w:t>
      </w:r>
      <w:r>
        <w:rPr>
          <w:rFonts w:ascii="Times New Roman" w:hAnsi="Times New Roman"/>
          <w:sz w:val="24"/>
        </w:rPr>
        <w:t>математике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средней</w:t>
      </w:r>
      <w:r>
        <w:rPr>
          <w:rFonts w:ascii="Times New Roman" w:hAnsi="Times New Roman"/>
          <w:sz w:val="24"/>
        </w:rPr>
        <w:t xml:space="preserve"> школы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(автор </w:t>
      </w:r>
      <w:r>
        <w:rPr>
          <w:rFonts w:ascii="Times New Roman" w:hAnsi="Times New Roman"/>
          <w:sz w:val="24"/>
        </w:rPr>
        <w:t>А.Г. Мордкович; издательство «Мнемозина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0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 Л.С. </w:t>
      </w:r>
      <w:r>
        <w:rPr>
          <w:rFonts w:ascii="Times New Roman" w:hAnsi="Times New Roman"/>
          <w:sz w:val="24"/>
        </w:rPr>
        <w:t>Атанасян</w:t>
      </w:r>
      <w:r>
        <w:rPr>
          <w:rFonts w:ascii="Times New Roman" w:hAnsi="Times New Roman"/>
          <w:sz w:val="24"/>
        </w:rPr>
        <w:t xml:space="preserve"> и др.; издательство «Просвещение»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14:paraId="0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учебно-методического обеспечения по </w:t>
      </w:r>
      <w:r>
        <w:rPr>
          <w:rFonts w:ascii="Times New Roman" w:hAnsi="Times New Roman"/>
          <w:sz w:val="24"/>
        </w:rPr>
        <w:t>математи</w:t>
      </w:r>
      <w:r>
        <w:rPr>
          <w:rFonts w:ascii="Times New Roman" w:hAnsi="Times New Roman"/>
          <w:sz w:val="24"/>
        </w:rPr>
        <w:t>ке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класса</w:t>
      </w:r>
    </w:p>
    <w:p w14:paraId="0E000000">
      <w:pPr>
        <w:numPr>
          <w:numId w:val="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Математика. базовый уровень,  10-11 классы, </w:t>
      </w:r>
      <w:r>
        <w:rPr>
          <w:rFonts w:ascii="Times New Roman" w:hAnsi="Times New Roman"/>
          <w:sz w:val="24"/>
        </w:rPr>
        <w:t>Федеральная рабочая программа СОО</w:t>
      </w:r>
    </w:p>
    <w:p w14:paraId="0F000000">
      <w:pPr>
        <w:pStyle w:val="Style_1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класс. Учебник для общеобразовательных организаций</w:t>
      </w:r>
      <w:r>
        <w:rPr>
          <w:rFonts w:ascii="Times New Roman" w:hAnsi="Times New Roman"/>
          <w:sz w:val="24"/>
        </w:rPr>
        <w:t xml:space="preserve"> (базовый и углубленный уровни)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2 ч. Ч.1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А.Г. Мордкович</w:t>
      </w:r>
      <w:r>
        <w:rPr>
          <w:rFonts w:ascii="Times New Roman" w:hAnsi="Times New Roman"/>
          <w:sz w:val="24"/>
        </w:rPr>
        <w:t>, П.В.Семёнов.-9</w:t>
      </w:r>
      <w:r>
        <w:rPr>
          <w:rFonts w:ascii="Times New Roman" w:hAnsi="Times New Roman"/>
          <w:sz w:val="24"/>
        </w:rPr>
        <w:t>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2020;</w:t>
      </w:r>
    </w:p>
    <w:p w14:paraId="10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10 класс. Учебник для общеобразовательных организаций (базовый и углубленный уровни).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2 ч. Ч.2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А.Г. Мордкович, П.В.Семёнов.-9-е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2020;</w:t>
      </w:r>
    </w:p>
    <w:p w14:paraId="11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10-11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учреждений: базовый и </w:t>
      </w:r>
      <w:r>
        <w:rPr>
          <w:rFonts w:ascii="Times New Roman" w:hAnsi="Times New Roman"/>
          <w:sz w:val="24"/>
        </w:rPr>
        <w:t>профил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уровни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 xml:space="preserve">Л.С. </w:t>
      </w:r>
      <w:r>
        <w:rPr>
          <w:rFonts w:ascii="Times New Roman" w:hAnsi="Times New Roman"/>
          <w:sz w:val="24"/>
        </w:rPr>
        <w:t>Атанасян</w:t>
      </w:r>
      <w:r>
        <w:rPr>
          <w:rFonts w:ascii="Times New Roman" w:hAnsi="Times New Roman"/>
          <w:sz w:val="24"/>
        </w:rPr>
        <w:t>, В.Ф. Бутузов, С.Б. Кадомцев и др.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.-18-е изд.-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Просвещение, 2009;</w:t>
      </w:r>
    </w:p>
    <w:p w14:paraId="12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10 класс (базовый и углубленный уровни): методическое пособие для учителя / А.Г. Мордкович, П.В.Семёнов.-5-е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2020;</w:t>
      </w:r>
    </w:p>
    <w:p w14:paraId="13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 xml:space="preserve">. 10 класс. Контрольные работы для общеобразовательных организаций (базовый и углубленный уровни)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 xml:space="preserve">В.И. </w:t>
      </w:r>
      <w:r>
        <w:rPr>
          <w:rFonts w:ascii="Times New Roman" w:hAnsi="Times New Roman"/>
          <w:sz w:val="24"/>
        </w:rPr>
        <w:t>Глизбург</w:t>
      </w:r>
      <w:r>
        <w:rPr>
          <w:rFonts w:ascii="Times New Roman" w:hAnsi="Times New Roman"/>
          <w:sz w:val="24"/>
        </w:rPr>
        <w:t>; под ред. А.Г. Мордковича.-6-е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2020;</w:t>
      </w:r>
    </w:p>
    <w:p w14:paraId="14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 xml:space="preserve">. 10 класс. Самостоятельные работы для учащихся общеобразовательных организаций (базовый и углубленный уровни)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Л.А. Александрова; под ред.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А.Г. Мордковича.-3-е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2016</w:t>
      </w:r>
      <w:r>
        <w:rPr>
          <w:rFonts w:ascii="Times New Roman" w:hAnsi="Times New Roman"/>
          <w:sz w:val="24"/>
        </w:rPr>
        <w:t>;</w:t>
      </w:r>
    </w:p>
    <w:p w14:paraId="15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Дидактические материалы. 10 класс: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организаций: базовый и </w:t>
      </w:r>
      <w:r>
        <w:rPr>
          <w:rFonts w:ascii="Times New Roman" w:hAnsi="Times New Roman"/>
          <w:sz w:val="24"/>
        </w:rPr>
        <w:t>углубл</w:t>
      </w:r>
      <w:r>
        <w:rPr>
          <w:rFonts w:ascii="Times New Roman" w:hAnsi="Times New Roman"/>
          <w:sz w:val="24"/>
        </w:rPr>
        <w:t>. уровни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Б.Г. Зив.- М.: Просвещение, 2020;</w:t>
      </w:r>
    </w:p>
    <w:p w14:paraId="16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Контрольные работы. 10 - 11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организаций: базовый уровень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М.А. </w:t>
      </w:r>
      <w:r>
        <w:rPr>
          <w:rFonts w:ascii="Times New Roman" w:hAnsi="Times New Roman"/>
          <w:sz w:val="24"/>
        </w:rPr>
        <w:t>Иченская</w:t>
      </w:r>
      <w:r>
        <w:rPr>
          <w:rFonts w:ascii="Times New Roman" w:hAnsi="Times New Roman"/>
          <w:sz w:val="24"/>
        </w:rPr>
        <w:t>.- 2-е изд. – М. : Просвещение, 2020;</w:t>
      </w:r>
    </w:p>
    <w:p w14:paraId="17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Самостоятельные работы. 10 класс: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организаций: базовый уровень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М.А. </w:t>
      </w:r>
      <w:r>
        <w:rPr>
          <w:rFonts w:ascii="Times New Roman" w:hAnsi="Times New Roman"/>
          <w:sz w:val="24"/>
        </w:rPr>
        <w:t>Иченская</w:t>
      </w:r>
      <w:r>
        <w:rPr>
          <w:rFonts w:ascii="Times New Roman" w:hAnsi="Times New Roman"/>
          <w:sz w:val="24"/>
        </w:rPr>
        <w:t>.- 2-е изд. – М. : Просвещение, 2020.</w:t>
      </w:r>
    </w:p>
    <w:p w14:paraId="18000000">
      <w:pPr>
        <w:spacing w:after="0"/>
        <w:ind/>
        <w:rPr>
          <w:rFonts w:ascii="Times New Roman" w:hAnsi="Times New Roman"/>
          <w:sz w:val="24"/>
        </w:rPr>
      </w:pPr>
    </w:p>
    <w:sectPr>
      <w:pgSz w:h="16838" w:w="11906"/>
      <w:pgMar w:bottom="426" w:footer="708" w:gutter="0" w:header="708" w:left="1134" w:right="56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spacing w:after="0" w:line="240" w:lineRule="auto"/>
      <w:ind w:firstLine="567"/>
      <w:jc w:val="center"/>
      <w:outlineLvl w:val="1"/>
    </w:pPr>
    <w:rPr>
      <w:rFonts w:ascii="Times New Roman" w:hAnsi="Times New Roman"/>
      <w:b w:val="1"/>
      <w:color w:val="339966"/>
      <w:sz w:val="24"/>
    </w:rPr>
  </w:style>
  <w:style w:styleId="Style_23_ch" w:type="character">
    <w:name w:val="heading 2"/>
    <w:basedOn w:val="Style_2_ch"/>
    <w:link w:val="Style_23"/>
    <w:rPr>
      <w:rFonts w:ascii="Times New Roman" w:hAnsi="Times New Roman"/>
      <w:b w:val="1"/>
      <w:color w:val="339966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2023-09-25T15:05:25Z</dcterms:modified>
</cp:coreProperties>
</file>